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501"/>
        <w:gridCol w:w="7130"/>
        <w:gridCol w:w="1115"/>
      </w:tblGrid>
      <w:tr w:rsidR="005854DB" w:rsidRPr="0092125E" w14:paraId="60CCEA42" w14:textId="77777777" w:rsidTr="005854DB">
        <w:trPr>
          <w:trHeight w:val="1152"/>
        </w:trPr>
        <w:tc>
          <w:tcPr>
            <w:tcW w:w="9350" w:type="dxa"/>
            <w:gridSpan w:val="3"/>
            <w:vAlign w:val="center"/>
          </w:tcPr>
          <w:bookmarkStart w:id="0" w:name="_Toc800529"/>
          <w:p w14:paraId="7DC0997A" w14:textId="01BA3BB5" w:rsidR="005854DB" w:rsidRPr="005854DB" w:rsidRDefault="00C47ECC" w:rsidP="005854DB">
            <w:pPr>
              <w:pStyle w:val="Title"/>
            </w:pPr>
            <w:sdt>
              <w:sdtPr>
                <w:alias w:val="Title"/>
                <w:tag w:val=""/>
                <w:id w:val="2016188051"/>
                <w:placeholder>
                  <w:docPart w:val="B89DC9D276E94E4595D744CC8557239C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EndPr/>
              <w:sdtContent>
                <w:r>
                  <w:t xml:space="preserve">Business </w:t>
                </w:r>
                <w:r w:rsidR="005927CC">
                  <w:t>Planning</w:t>
                </w:r>
                <w:r>
                  <w:t xml:space="preserve">           </w:t>
                </w:r>
                <w:r w:rsidR="00A308ED">
                  <w:t xml:space="preserve">        </w:t>
                </w:r>
                <w:r w:rsidR="005927CC">
                  <w:t>Strategic Context</w:t>
                </w:r>
              </w:sdtContent>
            </w:sdt>
          </w:p>
        </w:tc>
      </w:tr>
      <w:tr w:rsidR="005854DB" w:rsidRPr="0092125E" w14:paraId="02916808" w14:textId="77777777" w:rsidTr="005854DB">
        <w:trPr>
          <w:trHeight w:val="144"/>
        </w:trPr>
        <w:tc>
          <w:tcPr>
            <w:tcW w:w="1440" w:type="dxa"/>
            <w:shd w:val="clear" w:color="auto" w:fill="auto"/>
          </w:tcPr>
          <w:p w14:paraId="3043D971" w14:textId="77777777"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6840" w:type="dxa"/>
            <w:shd w:val="clear" w:color="auto" w:fill="F0CDA1" w:themeFill="accent1"/>
            <w:vAlign w:val="center"/>
          </w:tcPr>
          <w:p w14:paraId="35F99A5E" w14:textId="77777777"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1070" w:type="dxa"/>
            <w:shd w:val="clear" w:color="auto" w:fill="auto"/>
          </w:tcPr>
          <w:p w14:paraId="43A3EB94" w14:textId="77777777"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</w:tr>
      <w:tr w:rsidR="005854DB" w14:paraId="769D677F" w14:textId="77777777" w:rsidTr="00A67285">
        <w:trPr>
          <w:trHeight w:val="1332"/>
        </w:trPr>
        <w:tc>
          <w:tcPr>
            <w:tcW w:w="9350" w:type="dxa"/>
            <w:gridSpan w:val="3"/>
            <w:shd w:val="clear" w:color="auto" w:fill="auto"/>
          </w:tcPr>
          <w:p w14:paraId="1F50B787" w14:textId="42326457" w:rsidR="005854DB" w:rsidRPr="005854DB" w:rsidRDefault="00FF24A9" w:rsidP="005854DB">
            <w:pPr>
              <w:pStyle w:val="Subtitle"/>
            </w:pPr>
            <w:r>
              <w:t xml:space="preserve">Evaluation </w:t>
            </w:r>
            <w:r w:rsidR="00C940F6">
              <w:t>Checklist</w:t>
            </w:r>
          </w:p>
        </w:tc>
      </w:tr>
    </w:tbl>
    <w:bookmarkEnd w:id="0"/>
    <w:p w14:paraId="0F985F7C" w14:textId="55038ED6" w:rsidR="00BD0C60" w:rsidRDefault="006F38B6" w:rsidP="005854DB">
      <w:pPr>
        <w:pStyle w:val="Heading1"/>
      </w:pPr>
      <w:r>
        <w:t>Black Hole</w:t>
      </w:r>
    </w:p>
    <w:tbl>
      <w:tblPr>
        <w:tblW w:w="9781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9331"/>
      </w:tblGrid>
      <w:tr w:rsidR="00685B4E" w14:paraId="55864259" w14:textId="77777777" w:rsidTr="007E47AC">
        <w:trPr>
          <w:trHeight w:val="297"/>
        </w:trPr>
        <w:sdt>
          <w:sdtPr>
            <w:id w:val="-194383433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6393E4B2" w14:textId="77777777" w:rsidR="00685B4E" w:rsidRP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331" w:type="dxa"/>
          </w:tcPr>
          <w:p w14:paraId="3BB979E6" w14:textId="20E71CF2" w:rsidR="00685B4E" w:rsidRPr="006F38B6" w:rsidRDefault="004E340B" w:rsidP="006F38B6">
            <w:pPr>
              <w:pStyle w:val="ListNumber"/>
              <w:numPr>
                <w:ilvl w:val="0"/>
                <w:numId w:val="0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Delays in core processes. Missed deadlines</w:t>
            </w:r>
            <w:r w:rsidR="006F38B6" w:rsidRPr="006F38B6">
              <w:rPr>
                <w:color w:val="000000" w:themeColor="text1"/>
              </w:rPr>
              <w:t>.</w:t>
            </w:r>
          </w:p>
        </w:tc>
      </w:tr>
      <w:tr w:rsidR="00A67285" w14:paraId="77F1989F" w14:textId="77777777" w:rsidTr="007E47AC">
        <w:sdt>
          <w:sdtPr>
            <w:id w:val="-96750655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1AAC2959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331" w:type="dxa"/>
          </w:tcPr>
          <w:p w14:paraId="59BB0D14" w14:textId="156858FF" w:rsidR="00A67285" w:rsidRPr="006F38B6" w:rsidRDefault="006F38B6" w:rsidP="006F38B6">
            <w:pPr>
              <w:pStyle w:val="ListNumber"/>
              <w:numPr>
                <w:ilvl w:val="0"/>
                <w:numId w:val="0"/>
              </w:numPr>
              <w:rPr>
                <w:color w:val="000000" w:themeColor="text1"/>
              </w:rPr>
            </w:pPr>
            <w:r w:rsidRPr="006F38B6">
              <w:rPr>
                <w:color w:val="000000" w:themeColor="text1"/>
              </w:rPr>
              <w:t>Inaccurate</w:t>
            </w:r>
            <w:r w:rsidR="004E340B">
              <w:rPr>
                <w:color w:val="000000" w:themeColor="text1"/>
              </w:rPr>
              <w:t xml:space="preserve"> work</w:t>
            </w:r>
            <w:r w:rsidR="00C940F6" w:rsidRPr="006F38B6">
              <w:rPr>
                <w:color w:val="000000" w:themeColor="text1"/>
              </w:rPr>
              <w:t>.</w:t>
            </w:r>
          </w:p>
        </w:tc>
      </w:tr>
      <w:tr w:rsidR="00C940F6" w14:paraId="432F5A3A" w14:textId="77777777" w:rsidTr="007E47AC">
        <w:sdt>
          <w:sdtPr>
            <w:id w:val="27237600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235E4BF9" w14:textId="0267D865" w:rsidR="00C940F6" w:rsidRDefault="00C940F6" w:rsidP="00C940F6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331" w:type="dxa"/>
          </w:tcPr>
          <w:p w14:paraId="739556C9" w14:textId="7090CD95" w:rsidR="00C940F6" w:rsidRPr="006F38B6" w:rsidRDefault="006F38B6" w:rsidP="006F38B6">
            <w:pPr>
              <w:pStyle w:val="ListNumber"/>
              <w:numPr>
                <w:ilvl w:val="0"/>
                <w:numId w:val="0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Reluctant to take responsibility for quality or timeliness</w:t>
            </w:r>
            <w:r w:rsidR="00C940F6" w:rsidRPr="006F38B6">
              <w:rPr>
                <w:color w:val="000000" w:themeColor="text1"/>
              </w:rPr>
              <w:t xml:space="preserve">. </w:t>
            </w:r>
          </w:p>
        </w:tc>
      </w:tr>
      <w:tr w:rsidR="00A67285" w14:paraId="1343777F" w14:textId="77777777" w:rsidTr="007E47AC">
        <w:sdt>
          <w:sdtPr>
            <w:id w:val="85269291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0AA52AA1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331" w:type="dxa"/>
          </w:tcPr>
          <w:p w14:paraId="7D6127DE" w14:textId="6760437E" w:rsidR="00A67285" w:rsidRPr="006F38B6" w:rsidRDefault="006F38B6" w:rsidP="006F38B6">
            <w:pPr>
              <w:pStyle w:val="ListNumber"/>
              <w:numPr>
                <w:ilvl w:val="0"/>
                <w:numId w:val="0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Says “No” rather than “Yes”.</w:t>
            </w:r>
          </w:p>
        </w:tc>
      </w:tr>
      <w:tr w:rsidR="00A67285" w14:paraId="0D3D196F" w14:textId="77777777" w:rsidTr="007E47AC">
        <w:sdt>
          <w:sdtPr>
            <w:id w:val="-44030200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1E4C02C1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331" w:type="dxa"/>
          </w:tcPr>
          <w:p w14:paraId="651261C1" w14:textId="3EB65320" w:rsidR="00A67285" w:rsidRPr="006F38B6" w:rsidRDefault="006F38B6" w:rsidP="006F38B6">
            <w:pPr>
              <w:pStyle w:val="ListNumber"/>
              <w:numPr>
                <w:ilvl w:val="0"/>
                <w:numId w:val="0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Creates unnecessary hoops that people have to jump through</w:t>
            </w:r>
            <w:r w:rsidR="007E36EC" w:rsidRPr="006F38B6">
              <w:rPr>
                <w:color w:val="000000" w:themeColor="text1"/>
              </w:rPr>
              <w:t>.</w:t>
            </w:r>
          </w:p>
        </w:tc>
      </w:tr>
      <w:tr w:rsidR="006F38B6" w14:paraId="073606FA" w14:textId="77777777" w:rsidTr="007E47AC">
        <w:sdt>
          <w:sdtPr>
            <w:id w:val="1011957507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744965AA" w14:textId="66B3E36E" w:rsidR="006F38B6" w:rsidRPr="00A67285" w:rsidRDefault="006F38B6" w:rsidP="006F38B6">
                <w:pPr>
                  <w:pStyle w:val="Checkbox"/>
                  <w:rPr>
                    <w:rFonts w:ascii="Segoe UI Symbol" w:hAnsi="Segoe UI Symbol" w:cs="Segoe UI Symbol"/>
                  </w:rPr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331" w:type="dxa"/>
          </w:tcPr>
          <w:p w14:paraId="3ECE30E1" w14:textId="36A8C901" w:rsidR="006F38B6" w:rsidRDefault="006F38B6" w:rsidP="006F38B6">
            <w:pPr>
              <w:pStyle w:val="ListNumber"/>
              <w:numPr>
                <w:ilvl w:val="0"/>
                <w:numId w:val="0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Doesn’t explore the fundamental needs of those they work with.</w:t>
            </w:r>
          </w:p>
        </w:tc>
      </w:tr>
      <w:tr w:rsidR="004E340B" w14:paraId="7BAD6838" w14:textId="77777777" w:rsidTr="007E47AC">
        <w:sdt>
          <w:sdtPr>
            <w:id w:val="-125273564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323F6DCA" w14:textId="2AB7725A" w:rsidR="004E340B" w:rsidRPr="00A67285" w:rsidRDefault="004E340B" w:rsidP="004E340B">
                <w:pPr>
                  <w:pStyle w:val="Checkbox"/>
                  <w:rPr>
                    <w:rFonts w:ascii="Segoe UI Symbol" w:hAnsi="Segoe UI Symbol" w:cs="Segoe UI Symbol"/>
                  </w:rPr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331" w:type="dxa"/>
          </w:tcPr>
          <w:p w14:paraId="4663BF44" w14:textId="4377684A" w:rsidR="004E340B" w:rsidRDefault="004E340B" w:rsidP="004E340B">
            <w:pPr>
              <w:pStyle w:val="ListNumber"/>
              <w:numPr>
                <w:ilvl w:val="0"/>
                <w:numId w:val="0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Unreliable, doesn’t meet agreed commitments.</w:t>
            </w:r>
          </w:p>
        </w:tc>
      </w:tr>
      <w:tr w:rsidR="00FA2072" w14:paraId="7900388F" w14:textId="77777777" w:rsidTr="007E47AC">
        <w:sdt>
          <w:sdtPr>
            <w:id w:val="798653527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2FE61FF5" w14:textId="231C82AA" w:rsidR="00FA2072" w:rsidRPr="00A67285" w:rsidRDefault="00FA2072" w:rsidP="00FA2072">
                <w:pPr>
                  <w:pStyle w:val="Checkbox"/>
                  <w:rPr>
                    <w:rFonts w:ascii="Segoe UI Symbol" w:hAnsi="Segoe UI Symbol" w:cs="Segoe UI Symbol"/>
                  </w:rPr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331" w:type="dxa"/>
          </w:tcPr>
          <w:p w14:paraId="2A64D305" w14:textId="62FDADEC" w:rsidR="00FA2072" w:rsidRDefault="00FA2072" w:rsidP="00FA2072">
            <w:pPr>
              <w:pStyle w:val="ListNumber"/>
              <w:numPr>
                <w:ilvl w:val="0"/>
                <w:numId w:val="0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Complains or creates a fuss when asked to do fairly ordinary things.</w:t>
            </w:r>
          </w:p>
        </w:tc>
      </w:tr>
      <w:tr w:rsidR="00FF24A9" w14:paraId="6FE8AE93" w14:textId="77777777" w:rsidTr="007E47AC">
        <w:sdt>
          <w:sdtPr>
            <w:id w:val="154386138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1179D571" w14:textId="7B094757" w:rsidR="00FF24A9" w:rsidRPr="00A67285" w:rsidRDefault="00FF24A9" w:rsidP="00FF24A9">
                <w:pPr>
                  <w:pStyle w:val="Checkbox"/>
                  <w:rPr>
                    <w:rFonts w:ascii="Segoe UI Symbol" w:hAnsi="Segoe UI Symbol" w:cs="Segoe UI Symbol"/>
                  </w:rPr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331" w:type="dxa"/>
          </w:tcPr>
          <w:p w14:paraId="09FDFD3C" w14:textId="51B813B0" w:rsidR="00FF24A9" w:rsidRDefault="00FF24A9" w:rsidP="00FF24A9">
            <w:pPr>
              <w:pStyle w:val="ListNumber"/>
              <w:numPr>
                <w:ilvl w:val="0"/>
                <w:numId w:val="0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Take up more and more resources whilst not delivering commensurate results or value.</w:t>
            </w:r>
          </w:p>
        </w:tc>
      </w:tr>
      <w:tr w:rsidR="00BF70D3" w14:paraId="20ECB728" w14:textId="77777777" w:rsidTr="007E47AC">
        <w:sdt>
          <w:sdtPr>
            <w:id w:val="-201313854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15D2759C" w14:textId="74A39E69" w:rsidR="00BF70D3" w:rsidRPr="00A67285" w:rsidRDefault="00BF70D3" w:rsidP="00BF70D3">
                <w:pPr>
                  <w:pStyle w:val="Checkbox"/>
                  <w:rPr>
                    <w:rFonts w:ascii="Segoe UI Symbol" w:hAnsi="Segoe UI Symbol" w:cs="Segoe UI Symbol"/>
                  </w:rPr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331" w:type="dxa"/>
          </w:tcPr>
          <w:p w14:paraId="45F69CDD" w14:textId="78ED8AB4" w:rsidR="00BF70D3" w:rsidRDefault="00BF70D3" w:rsidP="00BF70D3">
            <w:pPr>
              <w:pStyle w:val="ListNumber"/>
              <w:numPr>
                <w:ilvl w:val="0"/>
                <w:numId w:val="0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Undermines individuals and groups.</w:t>
            </w:r>
          </w:p>
        </w:tc>
      </w:tr>
    </w:tbl>
    <w:p w14:paraId="7853268B" w14:textId="10D14AFB" w:rsidR="005854DB" w:rsidRDefault="005854DB" w:rsidP="005854DB"/>
    <w:p w14:paraId="48362CD1" w14:textId="77777777" w:rsidR="00151A73" w:rsidRDefault="00151A73" w:rsidP="005854DB"/>
    <w:p w14:paraId="28FA92AA" w14:textId="5F7F29D4" w:rsidR="00685B4E" w:rsidRPr="00685B4E" w:rsidRDefault="004E340B" w:rsidP="00685B4E">
      <w:pPr>
        <w:pStyle w:val="Heading1"/>
      </w:pPr>
      <w:r>
        <w:t>Implementer</w:t>
      </w:r>
    </w:p>
    <w:tbl>
      <w:tblPr>
        <w:tblW w:w="9781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9331"/>
      </w:tblGrid>
      <w:tr w:rsidR="00A67285" w14:paraId="1C329F99" w14:textId="77777777" w:rsidTr="007E47AC">
        <w:trPr>
          <w:trHeight w:val="297"/>
        </w:trPr>
        <w:sdt>
          <w:sdtPr>
            <w:id w:val="-191815668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2FD95A73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331" w:type="dxa"/>
          </w:tcPr>
          <w:p w14:paraId="406FCDB0" w14:textId="74A0C01C" w:rsidR="00A67285" w:rsidRPr="004E340B" w:rsidRDefault="004E340B" w:rsidP="004E340B">
            <w:pPr>
              <w:pStyle w:val="ListNumber"/>
              <w:numPr>
                <w:ilvl w:val="0"/>
                <w:numId w:val="0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Reliable, meets commitments.</w:t>
            </w:r>
          </w:p>
        </w:tc>
      </w:tr>
      <w:tr w:rsidR="00846574" w14:paraId="4706C798" w14:textId="77777777" w:rsidTr="007E47AC">
        <w:trPr>
          <w:trHeight w:val="297"/>
        </w:trPr>
        <w:sdt>
          <w:sdtPr>
            <w:id w:val="-142850482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1180D229" w14:textId="5B89247F" w:rsidR="00846574" w:rsidRPr="00A67285" w:rsidRDefault="00846574" w:rsidP="00846574">
                <w:pPr>
                  <w:pStyle w:val="Checkbox"/>
                  <w:rPr>
                    <w:rFonts w:ascii="Segoe UI Symbol" w:hAnsi="Segoe UI Symbol" w:cs="Segoe UI Symbol"/>
                  </w:rPr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331" w:type="dxa"/>
          </w:tcPr>
          <w:p w14:paraId="160B3541" w14:textId="2641EA45" w:rsidR="00846574" w:rsidRDefault="00846574" w:rsidP="00846574">
            <w:pPr>
              <w:pStyle w:val="ListNumber"/>
              <w:numPr>
                <w:ilvl w:val="0"/>
                <w:numId w:val="0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Core work undertaken at the quality and time required.</w:t>
            </w:r>
          </w:p>
        </w:tc>
      </w:tr>
      <w:tr w:rsidR="00846574" w14:paraId="364A2927" w14:textId="77777777" w:rsidTr="007E47AC">
        <w:trPr>
          <w:trHeight w:val="297"/>
        </w:trPr>
        <w:sdt>
          <w:sdtPr>
            <w:id w:val="1855151535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5BB42459" w14:textId="34A3FEED" w:rsidR="00846574" w:rsidRPr="00A67285" w:rsidRDefault="00846574" w:rsidP="00846574">
                <w:pPr>
                  <w:pStyle w:val="Checkbox"/>
                  <w:rPr>
                    <w:rFonts w:ascii="Segoe UI Symbol" w:hAnsi="Segoe UI Symbol" w:cs="Segoe UI Symbol"/>
                  </w:rPr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331" w:type="dxa"/>
          </w:tcPr>
          <w:p w14:paraId="28E36298" w14:textId="61338CA1" w:rsidR="00846574" w:rsidRDefault="00846574" w:rsidP="00846574">
            <w:pPr>
              <w:pStyle w:val="ListNumber"/>
              <w:numPr>
                <w:ilvl w:val="0"/>
                <w:numId w:val="0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Pleasant to engage with.</w:t>
            </w:r>
          </w:p>
        </w:tc>
      </w:tr>
      <w:tr w:rsidR="00151A73" w14:paraId="3F6D43C9" w14:textId="77777777" w:rsidTr="0033573C">
        <w:trPr>
          <w:trHeight w:val="297"/>
        </w:trPr>
        <w:sdt>
          <w:sdtPr>
            <w:id w:val="1179083219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3504FACC" w14:textId="10F57C7F" w:rsidR="00151A73" w:rsidRPr="00A67285" w:rsidRDefault="00151A73" w:rsidP="00151A73">
                <w:pPr>
                  <w:pStyle w:val="Checkbox"/>
                  <w:rPr>
                    <w:rFonts w:ascii="Segoe UI Symbol" w:hAnsi="Segoe UI Symbol" w:cs="Segoe UI Symbol"/>
                  </w:rPr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331" w:type="dxa"/>
          </w:tcPr>
          <w:p w14:paraId="1B163EA0" w14:textId="77777777" w:rsidR="00151A73" w:rsidRDefault="00151A73" w:rsidP="00151A73">
            <w:pPr>
              <w:pStyle w:val="ListNumber"/>
              <w:numPr>
                <w:ilvl w:val="0"/>
                <w:numId w:val="0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Works well with others.</w:t>
            </w:r>
          </w:p>
        </w:tc>
      </w:tr>
      <w:tr w:rsidR="00151A73" w14:paraId="6B24AA4B" w14:textId="77777777" w:rsidTr="007E47AC">
        <w:trPr>
          <w:trHeight w:val="297"/>
        </w:trPr>
        <w:sdt>
          <w:sdtPr>
            <w:id w:val="61965154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5283C944" w14:textId="00D3B903" w:rsidR="00151A73" w:rsidRPr="00A67285" w:rsidRDefault="00151A73" w:rsidP="00151A73">
                <w:pPr>
                  <w:pStyle w:val="Checkbox"/>
                  <w:rPr>
                    <w:rFonts w:ascii="Segoe UI Symbol" w:hAnsi="Segoe UI Symbol" w:cs="Segoe UI Symbol"/>
                  </w:rPr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331" w:type="dxa"/>
          </w:tcPr>
          <w:p w14:paraId="24CD1829" w14:textId="28A44568" w:rsidR="00151A73" w:rsidRDefault="00151A73" w:rsidP="00151A73">
            <w:pPr>
              <w:pStyle w:val="ListNumber"/>
              <w:numPr>
                <w:ilvl w:val="0"/>
                <w:numId w:val="0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Gives required reports and information to others, without fuss.</w:t>
            </w:r>
          </w:p>
        </w:tc>
      </w:tr>
      <w:tr w:rsidR="00151A73" w14:paraId="0E5F42B2" w14:textId="77777777" w:rsidTr="007E47AC">
        <w:trPr>
          <w:trHeight w:val="297"/>
        </w:trPr>
        <w:sdt>
          <w:sdtPr>
            <w:id w:val="185313971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793BA6CE" w14:textId="0158657F" w:rsidR="00151A73" w:rsidRPr="00A67285" w:rsidRDefault="00151A73" w:rsidP="00151A73">
                <w:pPr>
                  <w:pStyle w:val="Checkbox"/>
                  <w:rPr>
                    <w:rFonts w:ascii="Segoe UI Symbol" w:hAnsi="Segoe UI Symbol" w:cs="Segoe UI Symbol"/>
                  </w:rPr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331" w:type="dxa"/>
          </w:tcPr>
          <w:p w14:paraId="007B1EF5" w14:textId="72103145" w:rsidR="00151A73" w:rsidRDefault="00151A73" w:rsidP="00151A73">
            <w:pPr>
              <w:pStyle w:val="ListNumber"/>
              <w:numPr>
                <w:ilvl w:val="0"/>
                <w:numId w:val="0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Output commensurate with resourcing.</w:t>
            </w:r>
          </w:p>
        </w:tc>
      </w:tr>
    </w:tbl>
    <w:p w14:paraId="12D9FA55" w14:textId="77777777" w:rsidR="00685B4E" w:rsidRDefault="00685B4E" w:rsidP="005854DB"/>
    <w:p w14:paraId="426014E5" w14:textId="77777777" w:rsidR="007E47AC" w:rsidRDefault="007E47AC">
      <w:pPr>
        <w:spacing w:before="0" w:after="160" w:line="259" w:lineRule="auto"/>
        <w:rPr>
          <w:rFonts w:asciiTheme="majorHAnsi" w:eastAsiaTheme="majorEastAsia" w:hAnsiTheme="majorHAnsi" w:cstheme="majorBidi"/>
          <w:b/>
          <w:color w:val="107082" w:themeColor="accent2"/>
          <w:sz w:val="36"/>
          <w:szCs w:val="32"/>
        </w:rPr>
      </w:pPr>
      <w:r>
        <w:br w:type="page"/>
      </w:r>
    </w:p>
    <w:p w14:paraId="165F03DD" w14:textId="77777777" w:rsidR="000A2776" w:rsidRDefault="000A2776" w:rsidP="009355C2">
      <w:pPr>
        <w:pStyle w:val="Heading1"/>
      </w:pPr>
    </w:p>
    <w:p w14:paraId="4F655071" w14:textId="66C4260F" w:rsidR="00685B4E" w:rsidRPr="009355C2" w:rsidRDefault="00846574" w:rsidP="009355C2">
      <w:pPr>
        <w:pStyle w:val="Heading1"/>
      </w:pPr>
      <w:r>
        <w:t>Contributor</w:t>
      </w:r>
    </w:p>
    <w:tbl>
      <w:tblPr>
        <w:tblW w:w="9781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9331"/>
      </w:tblGrid>
      <w:tr w:rsidR="00A67285" w14:paraId="600A8592" w14:textId="77777777" w:rsidTr="007E47AC">
        <w:trPr>
          <w:trHeight w:val="297"/>
        </w:trPr>
        <w:bookmarkStart w:id="1" w:name="_Hlk812648" w:displacedByCustomXml="next"/>
        <w:sdt>
          <w:sdtPr>
            <w:id w:val="10816602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7CCBD66A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331" w:type="dxa"/>
          </w:tcPr>
          <w:p w14:paraId="32ED98C5" w14:textId="760CE5A8" w:rsidR="00A67285" w:rsidRPr="00846574" w:rsidRDefault="00846574" w:rsidP="00846574">
            <w:pPr>
              <w:pStyle w:val="ListNumber"/>
              <w:numPr>
                <w:ilvl w:val="0"/>
                <w:numId w:val="0"/>
              </w:numPr>
              <w:rPr>
                <w:color w:val="000000" w:themeColor="text1"/>
              </w:rPr>
            </w:pPr>
            <w:r w:rsidRPr="00846574">
              <w:rPr>
                <w:color w:val="000000" w:themeColor="text1"/>
              </w:rPr>
              <w:t>Gets the core work done</w:t>
            </w:r>
            <w:r>
              <w:rPr>
                <w:color w:val="000000" w:themeColor="text1"/>
              </w:rPr>
              <w:t>, AND …</w:t>
            </w:r>
          </w:p>
        </w:tc>
      </w:tr>
      <w:tr w:rsidR="00846574" w14:paraId="4BAA9F6E" w14:textId="77777777" w:rsidTr="007E47AC">
        <w:trPr>
          <w:trHeight w:val="297"/>
        </w:trPr>
        <w:sdt>
          <w:sdtPr>
            <w:id w:val="90503606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6918DAC5" w14:textId="5191DDEA" w:rsidR="00846574" w:rsidRPr="00A67285" w:rsidRDefault="00846574" w:rsidP="00846574">
                <w:pPr>
                  <w:pStyle w:val="Checkbox"/>
                  <w:rPr>
                    <w:rFonts w:ascii="Segoe UI Symbol" w:hAnsi="Segoe UI Symbol" w:cs="Segoe UI Symbol"/>
                  </w:rPr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331" w:type="dxa"/>
          </w:tcPr>
          <w:p w14:paraId="798DB01F" w14:textId="0AA5FF00" w:rsidR="00846574" w:rsidRPr="00846574" w:rsidRDefault="00846574" w:rsidP="00846574">
            <w:pPr>
              <w:pStyle w:val="ListNumber"/>
              <w:numPr>
                <w:ilvl w:val="0"/>
                <w:numId w:val="0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Builds the capacity of their own group.</w:t>
            </w:r>
          </w:p>
        </w:tc>
      </w:tr>
      <w:tr w:rsidR="00846574" w14:paraId="672C841F" w14:textId="77777777" w:rsidTr="007E47AC">
        <w:trPr>
          <w:trHeight w:val="297"/>
        </w:trPr>
        <w:sdt>
          <w:sdtPr>
            <w:id w:val="-94021768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5C835F45" w14:textId="0842D58C" w:rsidR="00846574" w:rsidRPr="00A67285" w:rsidRDefault="00846574" w:rsidP="00846574">
                <w:pPr>
                  <w:pStyle w:val="Checkbox"/>
                  <w:rPr>
                    <w:rFonts w:ascii="Segoe UI Symbol" w:hAnsi="Segoe UI Symbol" w:cs="Segoe UI Symbol"/>
                  </w:rPr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331" w:type="dxa"/>
          </w:tcPr>
          <w:p w14:paraId="36EAC24B" w14:textId="543D4E3F" w:rsidR="00846574" w:rsidRDefault="00846574" w:rsidP="00846574">
            <w:pPr>
              <w:pStyle w:val="ListNumber"/>
              <w:numPr>
                <w:ilvl w:val="0"/>
                <w:numId w:val="0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Builds the knowledge skills and capacity of other individuals and groups.</w:t>
            </w:r>
          </w:p>
        </w:tc>
      </w:tr>
      <w:tr w:rsidR="00846574" w14:paraId="1FDB0FC1" w14:textId="77777777" w:rsidTr="007E47AC">
        <w:trPr>
          <w:trHeight w:val="297"/>
        </w:trPr>
        <w:sdt>
          <w:sdtPr>
            <w:id w:val="23582632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16875017" w14:textId="19F75FD8" w:rsidR="00846574" w:rsidRPr="00A67285" w:rsidRDefault="00846574" w:rsidP="00846574">
                <w:pPr>
                  <w:pStyle w:val="Checkbox"/>
                  <w:rPr>
                    <w:rFonts w:ascii="Segoe UI Symbol" w:hAnsi="Segoe UI Symbol" w:cs="Segoe UI Symbol"/>
                  </w:rPr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331" w:type="dxa"/>
          </w:tcPr>
          <w:p w14:paraId="601850A7" w14:textId="2311E78E" w:rsidR="00846574" w:rsidRDefault="00846574" w:rsidP="00846574">
            <w:pPr>
              <w:pStyle w:val="ListNumber"/>
              <w:numPr>
                <w:ilvl w:val="0"/>
                <w:numId w:val="0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Helps build commitment to change initiatives.</w:t>
            </w:r>
          </w:p>
        </w:tc>
      </w:tr>
      <w:tr w:rsidR="00846574" w14:paraId="48D8FA82" w14:textId="77777777" w:rsidTr="007E47AC">
        <w:trPr>
          <w:trHeight w:val="297"/>
        </w:trPr>
        <w:sdt>
          <w:sdtPr>
            <w:id w:val="-207564804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4E717D24" w14:textId="6224B805" w:rsidR="00846574" w:rsidRPr="00A67285" w:rsidRDefault="00846574" w:rsidP="00846574">
                <w:pPr>
                  <w:pStyle w:val="Checkbox"/>
                  <w:rPr>
                    <w:rFonts w:ascii="Segoe UI Symbol" w:hAnsi="Segoe UI Symbol" w:cs="Segoe UI Symbol"/>
                  </w:rPr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331" w:type="dxa"/>
          </w:tcPr>
          <w:p w14:paraId="72DAA42B" w14:textId="5C1DC7F3" w:rsidR="00846574" w:rsidRDefault="00846574" w:rsidP="00846574">
            <w:pPr>
              <w:pStyle w:val="ListNumber"/>
              <w:numPr>
                <w:ilvl w:val="0"/>
                <w:numId w:val="0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Shares resources with other individuals and groups.</w:t>
            </w:r>
          </w:p>
        </w:tc>
      </w:tr>
      <w:tr w:rsidR="00846574" w14:paraId="2BE5D365" w14:textId="77777777" w:rsidTr="007E47AC">
        <w:trPr>
          <w:trHeight w:val="297"/>
        </w:trPr>
        <w:sdt>
          <w:sdtPr>
            <w:id w:val="180203102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5C2FD2B0" w14:textId="5A514871" w:rsidR="00846574" w:rsidRPr="00A67285" w:rsidRDefault="00846574" w:rsidP="00846574">
                <w:pPr>
                  <w:pStyle w:val="Checkbox"/>
                  <w:rPr>
                    <w:rFonts w:ascii="Segoe UI Symbol" w:hAnsi="Segoe UI Symbol" w:cs="Segoe UI Symbol"/>
                  </w:rPr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331" w:type="dxa"/>
          </w:tcPr>
          <w:p w14:paraId="31B29AB5" w14:textId="3FCFD43E" w:rsidR="00846574" w:rsidRDefault="00846574" w:rsidP="00846574">
            <w:pPr>
              <w:pStyle w:val="ListNumber"/>
              <w:numPr>
                <w:ilvl w:val="0"/>
                <w:numId w:val="0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Active in planning discussions and review of performance.</w:t>
            </w:r>
          </w:p>
        </w:tc>
      </w:tr>
      <w:tr w:rsidR="00846574" w14:paraId="0867BAA5" w14:textId="77777777" w:rsidTr="007E47AC">
        <w:trPr>
          <w:trHeight w:val="297"/>
        </w:trPr>
        <w:sdt>
          <w:sdtPr>
            <w:id w:val="-15676005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359B4BB2" w14:textId="01CC7033" w:rsidR="00846574" w:rsidRPr="00A67285" w:rsidRDefault="00846574" w:rsidP="00846574">
                <w:pPr>
                  <w:pStyle w:val="Checkbox"/>
                  <w:rPr>
                    <w:rFonts w:ascii="Segoe UI Symbol" w:hAnsi="Segoe UI Symbol" w:cs="Segoe UI Symbol"/>
                  </w:rPr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331" w:type="dxa"/>
          </w:tcPr>
          <w:p w14:paraId="21B3C3B5" w14:textId="5915B137" w:rsidR="00846574" w:rsidRDefault="00846574" w:rsidP="00846574">
            <w:pPr>
              <w:pStyle w:val="ListNumber"/>
              <w:numPr>
                <w:ilvl w:val="0"/>
                <w:numId w:val="0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Helps others to better understand and feel heard.</w:t>
            </w:r>
          </w:p>
        </w:tc>
      </w:tr>
      <w:bookmarkEnd w:id="1"/>
    </w:tbl>
    <w:p w14:paraId="1FBD4DCC" w14:textId="77777777" w:rsidR="00B1357D" w:rsidRDefault="00B1357D" w:rsidP="009355C2">
      <w:pPr>
        <w:pStyle w:val="Heading1"/>
      </w:pPr>
    </w:p>
    <w:p w14:paraId="06269715" w14:textId="77777777" w:rsidR="00B1357D" w:rsidRDefault="00B1357D" w:rsidP="009355C2">
      <w:pPr>
        <w:pStyle w:val="Heading1"/>
      </w:pPr>
    </w:p>
    <w:p w14:paraId="6A1F4E74" w14:textId="3C5E3BBD" w:rsidR="00685B4E" w:rsidRDefault="004B067F" w:rsidP="009355C2">
      <w:pPr>
        <w:pStyle w:val="Heading1"/>
      </w:pPr>
      <w:r>
        <w:t>Strategic Leader</w:t>
      </w:r>
    </w:p>
    <w:tbl>
      <w:tblPr>
        <w:tblW w:w="9781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9331"/>
      </w:tblGrid>
      <w:tr w:rsidR="00A67285" w14:paraId="3A4C7FC0" w14:textId="77777777" w:rsidTr="00D3535D">
        <w:trPr>
          <w:trHeight w:val="297"/>
        </w:trPr>
        <w:sdt>
          <w:sdtPr>
            <w:id w:val="-132441633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4E119799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331" w:type="dxa"/>
          </w:tcPr>
          <w:p w14:paraId="13F1B229" w14:textId="7218C5C5" w:rsidR="00A67285" w:rsidRPr="004B067F" w:rsidRDefault="004B067F" w:rsidP="004B067F">
            <w:pPr>
              <w:pStyle w:val="ListNumber"/>
              <w:numPr>
                <w:ilvl w:val="0"/>
                <w:numId w:val="0"/>
              </w:numPr>
              <w:rPr>
                <w:color w:val="000000" w:themeColor="text1"/>
              </w:rPr>
            </w:pPr>
            <w:r w:rsidRPr="00846574">
              <w:rPr>
                <w:color w:val="000000" w:themeColor="text1"/>
              </w:rPr>
              <w:t>Gets the core work done</w:t>
            </w:r>
            <w:r>
              <w:rPr>
                <w:color w:val="000000" w:themeColor="text1"/>
              </w:rPr>
              <w:t>, AND …</w:t>
            </w:r>
          </w:p>
        </w:tc>
      </w:tr>
      <w:tr w:rsidR="00A67285" w14:paraId="3464085C" w14:textId="77777777" w:rsidTr="00D3535D">
        <w:sdt>
          <w:sdtPr>
            <w:id w:val="81668371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23CDACB6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331" w:type="dxa"/>
          </w:tcPr>
          <w:p w14:paraId="2467924B" w14:textId="273E5D70" w:rsidR="00A67285" w:rsidRPr="004B067F" w:rsidRDefault="00B1357D" w:rsidP="004B067F">
            <w:pPr>
              <w:pStyle w:val="ListNumber"/>
              <w:numPr>
                <w:ilvl w:val="0"/>
                <w:numId w:val="0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Successfully implements strategic changes. </w:t>
            </w:r>
          </w:p>
        </w:tc>
      </w:tr>
      <w:tr w:rsidR="00A67285" w14:paraId="22BDAE32" w14:textId="77777777" w:rsidTr="00D3535D">
        <w:sdt>
          <w:sdtPr>
            <w:id w:val="2044782029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7CA18557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331" w:type="dxa"/>
          </w:tcPr>
          <w:p w14:paraId="5B85453A" w14:textId="7B9F1E77" w:rsidR="00A67285" w:rsidRPr="004B067F" w:rsidRDefault="00B1357D" w:rsidP="004B067F">
            <w:pPr>
              <w:pStyle w:val="ListNumber"/>
              <w:numPr>
                <w:ilvl w:val="0"/>
                <w:numId w:val="0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Pilots and rolls out innovative approaches to developing people and improving core service delivery.</w:t>
            </w:r>
          </w:p>
        </w:tc>
      </w:tr>
      <w:tr w:rsidR="00A67285" w14:paraId="3776C0A0" w14:textId="77777777" w:rsidTr="00D3535D">
        <w:sdt>
          <w:sdtPr>
            <w:id w:val="42608353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61D06BC2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331" w:type="dxa"/>
          </w:tcPr>
          <w:p w14:paraId="13C2E924" w14:textId="40198F17" w:rsidR="00A67285" w:rsidRPr="004B067F" w:rsidRDefault="00B1357D" w:rsidP="004B067F">
            <w:pPr>
              <w:pStyle w:val="ListNumber"/>
              <w:numPr>
                <w:ilvl w:val="0"/>
                <w:numId w:val="0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Force for good in group interactions.</w:t>
            </w:r>
          </w:p>
        </w:tc>
      </w:tr>
      <w:tr w:rsidR="00B1357D" w14:paraId="00D47674" w14:textId="77777777" w:rsidTr="00D3535D">
        <w:sdt>
          <w:sdtPr>
            <w:id w:val="-101252493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206ECB84" w14:textId="56B0C2A4" w:rsidR="00B1357D" w:rsidRPr="00A67285" w:rsidRDefault="00B1357D" w:rsidP="00B1357D">
                <w:pPr>
                  <w:pStyle w:val="Checkbox"/>
                  <w:rPr>
                    <w:rFonts w:ascii="Segoe UI Symbol" w:hAnsi="Segoe UI Symbol" w:cs="Segoe UI Symbol"/>
                  </w:rPr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331" w:type="dxa"/>
          </w:tcPr>
          <w:p w14:paraId="55823FBF" w14:textId="6721E336" w:rsidR="00B1357D" w:rsidRDefault="00B1357D" w:rsidP="00B1357D">
            <w:pPr>
              <w:pStyle w:val="ListNumber"/>
              <w:numPr>
                <w:ilvl w:val="0"/>
                <w:numId w:val="0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Helps build the positioning of the agency, as well as their own core function.</w:t>
            </w:r>
          </w:p>
        </w:tc>
      </w:tr>
      <w:tr w:rsidR="00B1357D" w14:paraId="3FE9EEC2" w14:textId="77777777" w:rsidTr="00D3535D">
        <w:sdt>
          <w:sdtPr>
            <w:id w:val="-1404066099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694AC0D5" w14:textId="3CBE0BB2" w:rsidR="00B1357D" w:rsidRPr="00A67285" w:rsidRDefault="00B1357D" w:rsidP="00B1357D">
                <w:pPr>
                  <w:pStyle w:val="Checkbox"/>
                  <w:rPr>
                    <w:rFonts w:ascii="Segoe UI Symbol" w:hAnsi="Segoe UI Symbol" w:cs="Segoe UI Symbol"/>
                  </w:rPr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331" w:type="dxa"/>
          </w:tcPr>
          <w:p w14:paraId="73D4A5CF" w14:textId="622DCA6E" w:rsidR="00B1357D" w:rsidRDefault="00B1357D" w:rsidP="00B1357D">
            <w:pPr>
              <w:pStyle w:val="ListNumber"/>
              <w:numPr>
                <w:ilvl w:val="0"/>
                <w:numId w:val="0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Models moving around resources, including dropping activities that are not delivering value or working well.</w:t>
            </w:r>
          </w:p>
        </w:tc>
      </w:tr>
    </w:tbl>
    <w:p w14:paraId="16E3F02F" w14:textId="77777777" w:rsidR="00B66A32" w:rsidRDefault="00B66A32" w:rsidP="009355C2"/>
    <w:p w14:paraId="278AE615" w14:textId="77777777" w:rsidR="009355C2" w:rsidRDefault="009355C2" w:rsidP="009355C2"/>
    <w:sectPr w:rsidR="009355C2" w:rsidSect="007E47AC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720" w:right="1080" w:bottom="720" w:left="1080" w:header="64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B1CEC6" w14:textId="77777777" w:rsidR="00C940F6" w:rsidRDefault="00C940F6" w:rsidP="005A20E2">
      <w:pPr>
        <w:spacing w:after="0"/>
      </w:pPr>
      <w:r>
        <w:separator/>
      </w:r>
    </w:p>
    <w:p w14:paraId="21566F2D" w14:textId="77777777" w:rsidR="00C940F6" w:rsidRDefault="00C940F6"/>
    <w:p w14:paraId="0BF3E4BF" w14:textId="77777777" w:rsidR="00C940F6" w:rsidRDefault="00C940F6" w:rsidP="009B4773"/>
    <w:p w14:paraId="269B2D3C" w14:textId="77777777" w:rsidR="00C940F6" w:rsidRDefault="00C940F6" w:rsidP="00513832"/>
  </w:endnote>
  <w:endnote w:type="continuationSeparator" w:id="0">
    <w:p w14:paraId="1E9B621A" w14:textId="77777777" w:rsidR="00C940F6" w:rsidRDefault="00C940F6" w:rsidP="005A20E2">
      <w:pPr>
        <w:spacing w:after="0"/>
      </w:pPr>
      <w:r>
        <w:continuationSeparator/>
      </w:r>
    </w:p>
    <w:p w14:paraId="4A0F4727" w14:textId="77777777" w:rsidR="00C940F6" w:rsidRDefault="00C940F6"/>
    <w:p w14:paraId="4729767D" w14:textId="77777777" w:rsidR="00C940F6" w:rsidRDefault="00C940F6" w:rsidP="009B4773"/>
    <w:p w14:paraId="1CB372A7" w14:textId="77777777" w:rsidR="00C940F6" w:rsidRDefault="00C940F6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E9015" w14:textId="5F77223A" w:rsidR="00B57756" w:rsidRPr="003639D2" w:rsidRDefault="00B1357D" w:rsidP="003639D2">
    <w:pPr>
      <w:pStyle w:val="Footer"/>
    </w:pPr>
    <w:r>
      <w:t>Copyright 202</w:t>
    </w:r>
    <w:r w:rsidR="00C47ECC">
      <w:t>4</w:t>
    </w:r>
    <w:r>
      <w:t xml:space="preserve"> DGR Consulting Pty Ltd – All Rights Reserved</w:t>
    </w:r>
    <w:r w:rsidR="00B57756" w:rsidRPr="003639D2">
      <w:tab/>
    </w:r>
    <w:r w:rsidR="00B57756" w:rsidRPr="003639D2">
      <w:fldChar w:fldCharType="begin"/>
    </w:r>
    <w:r w:rsidR="00B57756" w:rsidRPr="003639D2">
      <w:instrText xml:space="preserve"> PAGE   \* MERGEFORMAT </w:instrText>
    </w:r>
    <w:r w:rsidR="00B57756" w:rsidRPr="003639D2">
      <w:fldChar w:fldCharType="separate"/>
    </w:r>
    <w:r w:rsidR="00B57756" w:rsidRPr="003639D2">
      <w:t>1</w:t>
    </w:r>
    <w:r w:rsidR="00B57756" w:rsidRPr="003639D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E0E7E" w14:textId="36AB06AD" w:rsidR="005854DB" w:rsidRPr="00F8411A" w:rsidRDefault="00C940F6" w:rsidP="005854DB">
    <w:pPr>
      <w:pStyle w:val="Footer"/>
    </w:pPr>
    <w:r>
      <w:t>Copyright 202</w:t>
    </w:r>
    <w:r w:rsidR="00C47ECC">
      <w:t>4</w:t>
    </w:r>
    <w:r>
      <w:t xml:space="preserve"> – DGR Consulting Pty Ltd – All Rights Reserved</w:t>
    </w:r>
    <w:r w:rsidR="005854DB" w:rsidRPr="00F8411A">
      <w:tab/>
    </w:r>
    <w:r w:rsidR="005854DB" w:rsidRPr="00F8411A">
      <w:fldChar w:fldCharType="begin"/>
    </w:r>
    <w:r w:rsidR="005854DB" w:rsidRPr="00F8411A">
      <w:instrText xml:space="preserve"> PAGE   \* MERGEFORMAT </w:instrText>
    </w:r>
    <w:r w:rsidR="005854DB" w:rsidRPr="00F8411A">
      <w:fldChar w:fldCharType="separate"/>
    </w:r>
    <w:r w:rsidR="005854DB">
      <w:t>2</w:t>
    </w:r>
    <w:r w:rsidR="005854DB" w:rsidRPr="00F8411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83998" w14:textId="77777777" w:rsidR="00C940F6" w:rsidRDefault="00C940F6" w:rsidP="005A20E2">
      <w:pPr>
        <w:spacing w:after="0"/>
      </w:pPr>
      <w:r>
        <w:separator/>
      </w:r>
    </w:p>
    <w:p w14:paraId="4DC626B4" w14:textId="77777777" w:rsidR="00C940F6" w:rsidRDefault="00C940F6"/>
    <w:p w14:paraId="45C7A0DB" w14:textId="77777777" w:rsidR="00C940F6" w:rsidRDefault="00C940F6" w:rsidP="009B4773"/>
    <w:p w14:paraId="1672D238" w14:textId="77777777" w:rsidR="00C940F6" w:rsidRDefault="00C940F6" w:rsidP="00513832"/>
  </w:footnote>
  <w:footnote w:type="continuationSeparator" w:id="0">
    <w:p w14:paraId="28423203" w14:textId="77777777" w:rsidR="00C940F6" w:rsidRDefault="00C940F6" w:rsidP="005A20E2">
      <w:pPr>
        <w:spacing w:after="0"/>
      </w:pPr>
      <w:r>
        <w:continuationSeparator/>
      </w:r>
    </w:p>
    <w:p w14:paraId="0E85670C" w14:textId="77777777" w:rsidR="00C940F6" w:rsidRDefault="00C940F6"/>
    <w:p w14:paraId="2ECEF58D" w14:textId="77777777" w:rsidR="00C940F6" w:rsidRDefault="00C940F6" w:rsidP="009B4773"/>
    <w:p w14:paraId="54AEF2EB" w14:textId="77777777" w:rsidR="00C940F6" w:rsidRDefault="00C940F6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CFB00" w14:textId="3F1129D5" w:rsidR="003639D2" w:rsidRPr="003639D2" w:rsidRDefault="00C47ECC" w:rsidP="003639D2">
    <w:pPr>
      <w:pStyle w:val="Header1"/>
    </w:pPr>
    <w:sdt>
      <w:sdtPr>
        <w:alias w:val="Title"/>
        <w:tag w:val=""/>
        <w:id w:val="-611985797"/>
        <w:placeholder>
          <w:docPart w:val="3D811FDD5C53415483279A12FABCE392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>
          <w:t>Business Planning                   Strategic Context</w:t>
        </w:r>
      </w:sdtContent>
    </w:sdt>
  </w:p>
  <w:p w14:paraId="7B15FA3A" w14:textId="266F87BB" w:rsidR="005854DB" w:rsidRPr="005854DB" w:rsidRDefault="00C47ECC" w:rsidP="003D6AFD">
    <w:pPr>
      <w:pStyle w:val="Header"/>
    </w:pPr>
    <w:sdt>
      <w:sdtPr>
        <w:alias w:val="Subtitle"/>
        <w:tag w:val=""/>
        <w:id w:val="-2023313307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15:appearance w15:val="hidden"/>
        <w:text/>
      </w:sdtPr>
      <w:sdtEndPr/>
      <w:sdtContent>
        <w:r w:rsidR="00BF70D3">
          <w:t xml:space="preserve">Evaluation </w:t>
        </w:r>
        <w:r w:rsidR="00C940F6">
          <w:t>Checklist</w:t>
        </w:r>
      </w:sdtContent>
    </w:sdt>
    <w:r w:rsidR="003D6AFD" w:rsidRPr="003D6AFD">
      <w:t xml:space="preserve"> </w:t>
    </w:r>
    <w:r w:rsidR="005854DB">
      <w:rPr>
        <w:noProof/>
      </w:rPr>
      <mc:AlternateContent>
        <mc:Choice Requires="wps">
          <w:drawing>
            <wp:anchor distT="45720" distB="45720" distL="114300" distR="114300" simplePos="0" relativeHeight="251696128" behindDoc="1" locked="0" layoutInCell="1" allowOverlap="1" wp14:anchorId="2786A3C4" wp14:editId="734569E5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1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rgbClr val="107082">
                          <a:alpha val="14902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B05331" w14:textId="77777777" w:rsidR="005854DB" w:rsidRDefault="005854DB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86A3C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&quot;&quot;" style="position:absolute;margin-left:0;margin-top:0;width:11in;height:90pt;z-index:-2516203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" fillcolor="#107082" stroked="f">
              <v:fill opacity="9766f"/>
              <v:textbox inset="20mm,8mm">
                <w:txbxContent>
                  <w:p w14:paraId="24B05331" w14:textId="77777777" w:rsidR="005854DB" w:rsidRDefault="005854DB" w:rsidP="0003123C"/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2642A" w14:textId="77777777" w:rsidR="005854DB" w:rsidRDefault="005C7E0C" w:rsidP="00A67285">
    <w:pPr>
      <w:pStyle w:val="Header"/>
      <w:spacing w:after="0"/>
    </w:pPr>
    <w:r>
      <w:rPr>
        <w:noProof/>
      </w:rPr>
      <w:drawing>
        <wp:anchor distT="0" distB="0" distL="114300" distR="114300" simplePos="0" relativeHeight="251698176" behindDoc="1" locked="0" layoutInCell="1" allowOverlap="1" wp14:anchorId="48FC7246" wp14:editId="17B8B97B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836408" cy="2286000"/>
          <wp:effectExtent l="0" t="0" r="0" b="0"/>
          <wp:wrapNone/>
          <wp:docPr id="193" name="Picture 193" descr="Group of people discuss someth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ttyImages-696273168_sup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92" t="47708" r="26358" b="28055"/>
                  <a:stretch/>
                </pic:blipFill>
                <pic:spPr bwMode="auto">
                  <a:xfrm>
                    <a:off x="0" y="0"/>
                    <a:ext cx="7836408" cy="228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2D964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FFFFFF88"/>
    <w:multiLevelType w:val="singleLevel"/>
    <w:tmpl w:val="17243E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5AE0366"/>
    <w:multiLevelType w:val="hybridMultilevel"/>
    <w:tmpl w:val="3E665E22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2121C80"/>
    <w:multiLevelType w:val="multilevel"/>
    <w:tmpl w:val="01D82EA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107082" w:themeColor="accent2"/>
        <w:u w:color="F0CDA1" w:themeColor="accent1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8C1828"/>
    <w:multiLevelType w:val="multilevel"/>
    <w:tmpl w:val="00E80A22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pStyle w:val="ListNumber2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3308D0"/>
    <w:multiLevelType w:val="multilevel"/>
    <w:tmpl w:val="8EEEA2E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107082" w:themeColor="accent2"/>
        <w:u w:color="F0CDA1" w:themeColor="accent1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70089111">
    <w:abstractNumId w:val="29"/>
  </w:num>
  <w:num w:numId="2" w16cid:durableId="1157572883">
    <w:abstractNumId w:val="37"/>
  </w:num>
  <w:num w:numId="3" w16cid:durableId="805466467">
    <w:abstractNumId w:val="18"/>
  </w:num>
  <w:num w:numId="4" w16cid:durableId="1447771768">
    <w:abstractNumId w:val="27"/>
  </w:num>
  <w:num w:numId="5" w16cid:durableId="1626160947">
    <w:abstractNumId w:val="15"/>
  </w:num>
  <w:num w:numId="6" w16cid:durableId="1984650035">
    <w:abstractNumId w:val="8"/>
  </w:num>
  <w:num w:numId="7" w16cid:durableId="568074683">
    <w:abstractNumId w:val="36"/>
  </w:num>
  <w:num w:numId="8" w16cid:durableId="1005015883">
    <w:abstractNumId w:val="14"/>
  </w:num>
  <w:num w:numId="9" w16cid:durableId="1439838417">
    <w:abstractNumId w:val="38"/>
  </w:num>
  <w:num w:numId="10" w16cid:durableId="1160385075">
    <w:abstractNumId w:val="33"/>
  </w:num>
  <w:num w:numId="11" w16cid:durableId="449056579">
    <w:abstractNumId w:val="4"/>
  </w:num>
  <w:num w:numId="12" w16cid:durableId="913272862">
    <w:abstractNumId w:val="12"/>
  </w:num>
  <w:num w:numId="13" w16cid:durableId="684670986">
    <w:abstractNumId w:val="17"/>
  </w:num>
  <w:num w:numId="14" w16cid:durableId="1553270378">
    <w:abstractNumId w:val="26"/>
  </w:num>
  <w:num w:numId="15" w16cid:durableId="1305622038">
    <w:abstractNumId w:val="21"/>
  </w:num>
  <w:num w:numId="16" w16cid:durableId="1156647433">
    <w:abstractNumId w:val="7"/>
  </w:num>
  <w:num w:numId="17" w16cid:durableId="462046588">
    <w:abstractNumId w:val="28"/>
  </w:num>
  <w:num w:numId="18" w16cid:durableId="1804106758">
    <w:abstractNumId w:val="39"/>
  </w:num>
  <w:num w:numId="19" w16cid:durableId="519122328">
    <w:abstractNumId w:val="11"/>
  </w:num>
  <w:num w:numId="20" w16cid:durableId="1556508927">
    <w:abstractNumId w:val="31"/>
  </w:num>
  <w:num w:numId="21" w16cid:durableId="2129664037">
    <w:abstractNumId w:val="13"/>
  </w:num>
  <w:num w:numId="22" w16cid:durableId="319231344">
    <w:abstractNumId w:val="22"/>
  </w:num>
  <w:num w:numId="23" w16cid:durableId="1520925499">
    <w:abstractNumId w:val="25"/>
  </w:num>
  <w:num w:numId="24" w16cid:durableId="1006130410">
    <w:abstractNumId w:val="20"/>
  </w:num>
  <w:num w:numId="25" w16cid:durableId="796266289">
    <w:abstractNumId w:val="24"/>
  </w:num>
  <w:num w:numId="26" w16cid:durableId="493642590">
    <w:abstractNumId w:val="10"/>
  </w:num>
  <w:num w:numId="27" w16cid:durableId="974290821">
    <w:abstractNumId w:val="34"/>
  </w:num>
  <w:num w:numId="28" w16cid:durableId="1174878252">
    <w:abstractNumId w:val="16"/>
  </w:num>
  <w:num w:numId="29" w16cid:durableId="734085981">
    <w:abstractNumId w:val="6"/>
  </w:num>
  <w:num w:numId="30" w16cid:durableId="1443115111">
    <w:abstractNumId w:val="19"/>
  </w:num>
  <w:num w:numId="31" w16cid:durableId="1711033212">
    <w:abstractNumId w:val="5"/>
  </w:num>
  <w:num w:numId="32" w16cid:durableId="1206023966">
    <w:abstractNumId w:val="30"/>
  </w:num>
  <w:num w:numId="33" w16cid:durableId="1824080422">
    <w:abstractNumId w:val="32"/>
  </w:num>
  <w:num w:numId="34" w16cid:durableId="395979723">
    <w:abstractNumId w:val="3"/>
  </w:num>
  <w:num w:numId="35" w16cid:durableId="1405450554">
    <w:abstractNumId w:val="1"/>
  </w:num>
  <w:num w:numId="36" w16cid:durableId="1430394006">
    <w:abstractNumId w:val="2"/>
  </w:num>
  <w:num w:numId="37" w16cid:durableId="1216042039">
    <w:abstractNumId w:val="0"/>
  </w:num>
  <w:num w:numId="38" w16cid:durableId="1036392971">
    <w:abstractNumId w:val="35"/>
  </w:num>
  <w:num w:numId="39" w16cid:durableId="135714953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69049340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23982347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77655387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71758582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26465446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11243566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592424154">
    <w:abstractNumId w:val="9"/>
  </w:num>
  <w:num w:numId="47" w16cid:durableId="193346083">
    <w:abstractNumId w:val="40"/>
  </w:num>
  <w:num w:numId="48" w16cid:durableId="131159581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8267562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361445610">
    <w:abstractNumId w:val="2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0F6"/>
    <w:rsid w:val="0000092E"/>
    <w:rsid w:val="00012A83"/>
    <w:rsid w:val="00017C3C"/>
    <w:rsid w:val="00021F2E"/>
    <w:rsid w:val="00026EAE"/>
    <w:rsid w:val="00030E07"/>
    <w:rsid w:val="0003123C"/>
    <w:rsid w:val="00032A10"/>
    <w:rsid w:val="00043FFE"/>
    <w:rsid w:val="00044074"/>
    <w:rsid w:val="0004430C"/>
    <w:rsid w:val="00066DE2"/>
    <w:rsid w:val="00077931"/>
    <w:rsid w:val="00084E91"/>
    <w:rsid w:val="000900B6"/>
    <w:rsid w:val="000A2776"/>
    <w:rsid w:val="000A649E"/>
    <w:rsid w:val="000A69B8"/>
    <w:rsid w:val="000A7626"/>
    <w:rsid w:val="000B2D28"/>
    <w:rsid w:val="000B5DA2"/>
    <w:rsid w:val="000C1C28"/>
    <w:rsid w:val="000C5872"/>
    <w:rsid w:val="000E0979"/>
    <w:rsid w:val="000E1544"/>
    <w:rsid w:val="000F47C0"/>
    <w:rsid w:val="001155CE"/>
    <w:rsid w:val="001225D9"/>
    <w:rsid w:val="0012403E"/>
    <w:rsid w:val="00124370"/>
    <w:rsid w:val="00151A73"/>
    <w:rsid w:val="00160392"/>
    <w:rsid w:val="00164319"/>
    <w:rsid w:val="001A5429"/>
    <w:rsid w:val="001D1C22"/>
    <w:rsid w:val="001E11F1"/>
    <w:rsid w:val="001E1E58"/>
    <w:rsid w:val="00206719"/>
    <w:rsid w:val="00207A17"/>
    <w:rsid w:val="00240312"/>
    <w:rsid w:val="00247B17"/>
    <w:rsid w:val="00252E4A"/>
    <w:rsid w:val="002642A8"/>
    <w:rsid w:val="002859EE"/>
    <w:rsid w:val="002955AB"/>
    <w:rsid w:val="002A137B"/>
    <w:rsid w:val="002A793B"/>
    <w:rsid w:val="0031130D"/>
    <w:rsid w:val="00314A6F"/>
    <w:rsid w:val="00334394"/>
    <w:rsid w:val="00347AF5"/>
    <w:rsid w:val="00347F52"/>
    <w:rsid w:val="00360F98"/>
    <w:rsid w:val="00362478"/>
    <w:rsid w:val="003639D2"/>
    <w:rsid w:val="00374421"/>
    <w:rsid w:val="00396BA9"/>
    <w:rsid w:val="003A1203"/>
    <w:rsid w:val="003B5758"/>
    <w:rsid w:val="003C01B2"/>
    <w:rsid w:val="003D59A7"/>
    <w:rsid w:val="003D6AFD"/>
    <w:rsid w:val="003E78A7"/>
    <w:rsid w:val="003F0714"/>
    <w:rsid w:val="003F13B0"/>
    <w:rsid w:val="003F5F4A"/>
    <w:rsid w:val="00403423"/>
    <w:rsid w:val="004262DD"/>
    <w:rsid w:val="0042646F"/>
    <w:rsid w:val="00435096"/>
    <w:rsid w:val="004411FB"/>
    <w:rsid w:val="00443212"/>
    <w:rsid w:val="00492BD6"/>
    <w:rsid w:val="00493EC0"/>
    <w:rsid w:val="00495909"/>
    <w:rsid w:val="004B067F"/>
    <w:rsid w:val="004B5251"/>
    <w:rsid w:val="004C0453"/>
    <w:rsid w:val="004C432D"/>
    <w:rsid w:val="004C7B3E"/>
    <w:rsid w:val="004E340B"/>
    <w:rsid w:val="00502ED9"/>
    <w:rsid w:val="00513832"/>
    <w:rsid w:val="00526C37"/>
    <w:rsid w:val="00533047"/>
    <w:rsid w:val="005641A9"/>
    <w:rsid w:val="00567626"/>
    <w:rsid w:val="00577B45"/>
    <w:rsid w:val="005854DB"/>
    <w:rsid w:val="005919AF"/>
    <w:rsid w:val="005927CC"/>
    <w:rsid w:val="005A20E2"/>
    <w:rsid w:val="005B6A1A"/>
    <w:rsid w:val="005C7E0C"/>
    <w:rsid w:val="005D2146"/>
    <w:rsid w:val="005F6388"/>
    <w:rsid w:val="006329E1"/>
    <w:rsid w:val="00633E73"/>
    <w:rsid w:val="00655308"/>
    <w:rsid w:val="00664450"/>
    <w:rsid w:val="00685B4E"/>
    <w:rsid w:val="006936EB"/>
    <w:rsid w:val="006B048A"/>
    <w:rsid w:val="006B2383"/>
    <w:rsid w:val="006C4D5C"/>
    <w:rsid w:val="006D0144"/>
    <w:rsid w:val="006E3FC8"/>
    <w:rsid w:val="006F38B6"/>
    <w:rsid w:val="006F38DB"/>
    <w:rsid w:val="007157EF"/>
    <w:rsid w:val="0073670F"/>
    <w:rsid w:val="00740FCE"/>
    <w:rsid w:val="00753E67"/>
    <w:rsid w:val="0078010D"/>
    <w:rsid w:val="00784AB5"/>
    <w:rsid w:val="007873A8"/>
    <w:rsid w:val="007B17C4"/>
    <w:rsid w:val="007B1F5A"/>
    <w:rsid w:val="007B3AB6"/>
    <w:rsid w:val="007B5AFF"/>
    <w:rsid w:val="007C136F"/>
    <w:rsid w:val="007C5AF4"/>
    <w:rsid w:val="007D40E3"/>
    <w:rsid w:val="007D5767"/>
    <w:rsid w:val="007E36EC"/>
    <w:rsid w:val="007E47AC"/>
    <w:rsid w:val="007F793B"/>
    <w:rsid w:val="00813EC8"/>
    <w:rsid w:val="00817F8C"/>
    <w:rsid w:val="0082491D"/>
    <w:rsid w:val="0083428B"/>
    <w:rsid w:val="00846574"/>
    <w:rsid w:val="00876F99"/>
    <w:rsid w:val="008820B3"/>
    <w:rsid w:val="00886169"/>
    <w:rsid w:val="0089410F"/>
    <w:rsid w:val="008965F6"/>
    <w:rsid w:val="008A2B5E"/>
    <w:rsid w:val="008D3386"/>
    <w:rsid w:val="008F704C"/>
    <w:rsid w:val="0090206C"/>
    <w:rsid w:val="00902086"/>
    <w:rsid w:val="00902998"/>
    <w:rsid w:val="00912C1B"/>
    <w:rsid w:val="0092125E"/>
    <w:rsid w:val="00924319"/>
    <w:rsid w:val="009355C2"/>
    <w:rsid w:val="00952A7A"/>
    <w:rsid w:val="00974BF8"/>
    <w:rsid w:val="009A3B33"/>
    <w:rsid w:val="009A45A0"/>
    <w:rsid w:val="009B35B5"/>
    <w:rsid w:val="009B3A56"/>
    <w:rsid w:val="009B4773"/>
    <w:rsid w:val="009D2556"/>
    <w:rsid w:val="009F71BC"/>
    <w:rsid w:val="00A308ED"/>
    <w:rsid w:val="00A371D8"/>
    <w:rsid w:val="00A630FD"/>
    <w:rsid w:val="00A67285"/>
    <w:rsid w:val="00A74908"/>
    <w:rsid w:val="00A91213"/>
    <w:rsid w:val="00A960DC"/>
    <w:rsid w:val="00AA29B1"/>
    <w:rsid w:val="00AA387F"/>
    <w:rsid w:val="00AA66D7"/>
    <w:rsid w:val="00AC3653"/>
    <w:rsid w:val="00AE0241"/>
    <w:rsid w:val="00AE1288"/>
    <w:rsid w:val="00AE5008"/>
    <w:rsid w:val="00B12D81"/>
    <w:rsid w:val="00B1357D"/>
    <w:rsid w:val="00B26302"/>
    <w:rsid w:val="00B37B3B"/>
    <w:rsid w:val="00B44C47"/>
    <w:rsid w:val="00B46365"/>
    <w:rsid w:val="00B57756"/>
    <w:rsid w:val="00B57F4F"/>
    <w:rsid w:val="00B66A32"/>
    <w:rsid w:val="00B7636D"/>
    <w:rsid w:val="00B80CF1"/>
    <w:rsid w:val="00BA2A38"/>
    <w:rsid w:val="00BA31C4"/>
    <w:rsid w:val="00BB02E6"/>
    <w:rsid w:val="00BD0C60"/>
    <w:rsid w:val="00BF70D3"/>
    <w:rsid w:val="00C17BCF"/>
    <w:rsid w:val="00C3246A"/>
    <w:rsid w:val="00C47ECC"/>
    <w:rsid w:val="00C65564"/>
    <w:rsid w:val="00C940F6"/>
    <w:rsid w:val="00CA61D8"/>
    <w:rsid w:val="00CD1D98"/>
    <w:rsid w:val="00CF1267"/>
    <w:rsid w:val="00D13200"/>
    <w:rsid w:val="00D26769"/>
    <w:rsid w:val="00D27AF8"/>
    <w:rsid w:val="00D3535D"/>
    <w:rsid w:val="00D6543F"/>
    <w:rsid w:val="00D74E0C"/>
    <w:rsid w:val="00D8068C"/>
    <w:rsid w:val="00D94688"/>
    <w:rsid w:val="00DA2D18"/>
    <w:rsid w:val="00DB5A2E"/>
    <w:rsid w:val="00DC0528"/>
    <w:rsid w:val="00DC1104"/>
    <w:rsid w:val="00DC7466"/>
    <w:rsid w:val="00DC7E1C"/>
    <w:rsid w:val="00DE65A2"/>
    <w:rsid w:val="00DF2DCC"/>
    <w:rsid w:val="00DF2E85"/>
    <w:rsid w:val="00E01D0E"/>
    <w:rsid w:val="00E16215"/>
    <w:rsid w:val="00E31650"/>
    <w:rsid w:val="00E35169"/>
    <w:rsid w:val="00E53724"/>
    <w:rsid w:val="00E552C8"/>
    <w:rsid w:val="00E75006"/>
    <w:rsid w:val="00E84350"/>
    <w:rsid w:val="00E85863"/>
    <w:rsid w:val="00E91AE4"/>
    <w:rsid w:val="00EA431D"/>
    <w:rsid w:val="00EC4BCD"/>
    <w:rsid w:val="00ED7960"/>
    <w:rsid w:val="00F217D3"/>
    <w:rsid w:val="00F33F5E"/>
    <w:rsid w:val="00F60840"/>
    <w:rsid w:val="00F74D17"/>
    <w:rsid w:val="00F75B86"/>
    <w:rsid w:val="00F77933"/>
    <w:rsid w:val="00F8411A"/>
    <w:rsid w:val="00FA2072"/>
    <w:rsid w:val="00FB1673"/>
    <w:rsid w:val="00FB315C"/>
    <w:rsid w:val="00FC1405"/>
    <w:rsid w:val="00FF0913"/>
    <w:rsid w:val="00FF24A9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79B05F9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6A32"/>
    <w:pPr>
      <w:spacing w:before="120" w:after="120" w:line="288" w:lineRule="auto"/>
    </w:pPr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54DB"/>
    <w:pPr>
      <w:keepNext/>
      <w:keepLines/>
      <w:pBdr>
        <w:bottom w:val="single" w:sz="24" w:space="4" w:color="F0CDA1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qFormat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5C7E0C"/>
    <w:pPr>
      <w:pBdr>
        <w:top w:val="single" w:sz="8" w:space="1" w:color="64B2C1" w:themeColor="background2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C7E0C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5854DB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semiHidden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semiHidden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qFormat/>
    <w:rsid w:val="00685B4E"/>
    <w:pPr>
      <w:numPr>
        <w:numId w:val="32"/>
      </w:numPr>
      <w:spacing w:before="0" w:line="276" w:lineRule="auto"/>
    </w:pPr>
  </w:style>
  <w:style w:type="character" w:styleId="Strong">
    <w:name w:val="Strong"/>
    <w:basedOn w:val="DefaultParagraphFont"/>
    <w:uiPriority w:val="22"/>
    <w:semiHidden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35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8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30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29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31"/>
      </w:numPr>
      <w:spacing w:before="0" w:after="0" w:line="240" w:lineRule="auto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ListNumber2">
    <w:name w:val="List Number 2"/>
    <w:basedOn w:val="Normal"/>
    <w:uiPriority w:val="99"/>
    <w:qFormat/>
    <w:rsid w:val="00685B4E"/>
    <w:pPr>
      <w:numPr>
        <w:ilvl w:val="1"/>
        <w:numId w:val="32"/>
      </w:numPr>
      <w:spacing w:before="0" w:line="271" w:lineRule="auto"/>
    </w:pPr>
  </w:style>
  <w:style w:type="paragraph" w:customStyle="1" w:styleId="Checkbox">
    <w:name w:val="Checkbox"/>
    <w:basedOn w:val="Normal"/>
    <w:qFormat/>
    <w:rsid w:val="00A67285"/>
    <w:pPr>
      <w:spacing w:before="0" w:after="0"/>
    </w:pPr>
  </w:style>
  <w:style w:type="paragraph" w:customStyle="1" w:styleId="Header1">
    <w:name w:val="Header 1"/>
    <w:basedOn w:val="Normal"/>
    <w:next w:val="Normal"/>
    <w:link w:val="Header1Char"/>
    <w:uiPriority w:val="99"/>
    <w:qFormat/>
    <w:rsid w:val="003639D2"/>
    <w:pPr>
      <w:spacing w:before="0" w:after="0" w:line="240" w:lineRule="auto"/>
    </w:pPr>
    <w:rPr>
      <w:rFonts w:asciiTheme="majorHAnsi" w:hAnsiTheme="majorHAnsi"/>
      <w:b/>
      <w:caps/>
      <w:color w:val="107082" w:themeColor="accent2"/>
      <w:sz w:val="28"/>
    </w:rPr>
  </w:style>
  <w:style w:type="character" w:customStyle="1" w:styleId="Header1Char">
    <w:name w:val="Header 1 Char"/>
    <w:basedOn w:val="DefaultParagraphFont"/>
    <w:link w:val="Header1"/>
    <w:uiPriority w:val="99"/>
    <w:rsid w:val="00A371D8"/>
    <w:rPr>
      <w:rFonts w:asciiTheme="majorHAnsi" w:hAnsiTheme="majorHAnsi"/>
      <w:b/>
      <w:caps/>
      <w:color w:val="107082" w:themeColor="accent2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Small%20business%20startup%20check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89DC9D276E94E4595D744CC855723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93E45E-1BDF-46D9-BF21-DED8ABA840EB}"/>
      </w:docPartPr>
      <w:docPartBody>
        <w:p w:rsidR="00A520E1" w:rsidRDefault="00A520E1">
          <w:pPr>
            <w:pStyle w:val="B89DC9D276E94E4595D744CC8557239C"/>
          </w:pPr>
          <w:r w:rsidRPr="003639D2">
            <w:t>OFFICE-BASED AGENCY</w:t>
          </w:r>
        </w:p>
      </w:docPartBody>
    </w:docPart>
    <w:docPart>
      <w:docPartPr>
        <w:name w:val="3D811FDD5C53415483279A12FABCE3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7744A6-8391-4DEA-827D-C99DB67DA5A0}"/>
      </w:docPartPr>
      <w:docPartBody>
        <w:p w:rsidR="00A520E1" w:rsidRDefault="00A520E1">
          <w:pPr>
            <w:pStyle w:val="3D811FDD5C53415483279A12FABCE392"/>
          </w:pPr>
          <w:r w:rsidRPr="00207A17">
            <w:t>Let the local or regional press know you are opening and when.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0E1"/>
    <w:rsid w:val="00A52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89DC9D276E94E4595D744CC8557239C">
    <w:name w:val="B89DC9D276E94E4595D744CC8557239C"/>
  </w:style>
  <w:style w:type="paragraph" w:customStyle="1" w:styleId="3D811FDD5C53415483279A12FABCE392">
    <w:name w:val="3D811FDD5C53415483279A12FABCE39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AE156F-FAD6-48D0-AB60-1722333C8362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71af3243-3dd4-4a8d-8c0d-dd76da1f02a5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16c05727-aa75-4e4a-9b5f-8a80a1165891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59B6AF4-E925-4A75-A45E-1B6610FC1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CB0036D-8DA9-4D7D-BF06-842080EC8FE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9E3B718-8B27-48AF-8E10-37ABDC429E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startup checklist.dotx</Template>
  <TotalTime>0</TotalTime>
  <Pages>2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Transformative Planning - Strategic Context</vt:lpstr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Planning                   Strategic Context</dc:title>
  <dc:subject/>
  <dc:creator/>
  <cp:keywords/>
  <dc:description/>
  <cp:lastModifiedBy/>
  <cp:revision>1</cp:revision>
  <dcterms:created xsi:type="dcterms:W3CDTF">2023-01-31T05:22:00Z</dcterms:created>
  <dcterms:modified xsi:type="dcterms:W3CDTF">2024-04-01T09:06:00Z</dcterms:modified>
  <cp:contentStatus>Evaluation Checklist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