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1B28" w14:textId="33DDD930" w:rsidR="00307CEB" w:rsidRPr="00794F6E" w:rsidRDefault="00E80F56" w:rsidP="00794F6E">
      <w:pPr>
        <w:pBdr>
          <w:bottom w:val="single" w:sz="4" w:space="1" w:color="auto"/>
        </w:pBd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794F6E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Government Car Fleet – </w:t>
      </w:r>
      <w:r w:rsidR="00307CEB" w:rsidRPr="00794F6E">
        <w:rPr>
          <w:rFonts w:ascii="Arial" w:hAnsi="Arial" w:cs="Arial"/>
          <w:b/>
          <w:bCs/>
          <w:color w:val="4472C4" w:themeColor="accent1"/>
          <w:sz w:val="24"/>
          <w:szCs w:val="24"/>
        </w:rPr>
        <w:t>Objectives</w:t>
      </w:r>
      <w:r w:rsidRPr="00794F6E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 for 202</w:t>
      </w:r>
      <w:r w:rsidR="00D70331">
        <w:rPr>
          <w:rFonts w:ascii="Arial" w:hAnsi="Arial" w:cs="Arial"/>
          <w:b/>
          <w:bCs/>
          <w:color w:val="4472C4" w:themeColor="accent1"/>
          <w:sz w:val="24"/>
          <w:szCs w:val="24"/>
        </w:rPr>
        <w:t>4</w:t>
      </w:r>
      <w:r w:rsidRPr="00794F6E">
        <w:rPr>
          <w:rFonts w:ascii="Arial" w:hAnsi="Arial" w:cs="Arial"/>
          <w:b/>
          <w:bCs/>
          <w:color w:val="4472C4" w:themeColor="accent1"/>
          <w:sz w:val="24"/>
          <w:szCs w:val="24"/>
        </w:rPr>
        <w:t>-2</w:t>
      </w:r>
      <w:r w:rsidR="00D70331">
        <w:rPr>
          <w:rFonts w:ascii="Arial" w:hAnsi="Arial" w:cs="Arial"/>
          <w:b/>
          <w:bCs/>
          <w:color w:val="4472C4" w:themeColor="accent1"/>
          <w:sz w:val="24"/>
          <w:szCs w:val="24"/>
        </w:rPr>
        <w:t>5</w:t>
      </w:r>
    </w:p>
    <w:p w14:paraId="6D07BDAC" w14:textId="77777777" w:rsidR="00E80F56" w:rsidRPr="00794F6E" w:rsidRDefault="00E80F56" w:rsidP="00307CEB">
      <w:pPr>
        <w:rPr>
          <w:rFonts w:ascii="Arial" w:hAnsi="Arial" w:cs="Arial"/>
        </w:rPr>
      </w:pPr>
    </w:p>
    <w:p w14:paraId="3C96DC96" w14:textId="5EE78F6D" w:rsidR="004E27B2" w:rsidRPr="00794F6E" w:rsidRDefault="004E27B2" w:rsidP="00307CEB">
      <w:pPr>
        <w:rPr>
          <w:rFonts w:ascii="Arial" w:hAnsi="Arial" w:cs="Arial"/>
          <w:b/>
          <w:bCs/>
          <w:color w:val="4472C4" w:themeColor="accent1"/>
        </w:rPr>
      </w:pPr>
      <w:r w:rsidRPr="00794F6E">
        <w:rPr>
          <w:rFonts w:ascii="Arial" w:hAnsi="Arial" w:cs="Arial"/>
          <w:b/>
          <w:bCs/>
          <w:color w:val="4472C4" w:themeColor="accent1"/>
        </w:rPr>
        <w:t>Financial Results</w:t>
      </w:r>
    </w:p>
    <w:p w14:paraId="4B0C7CA6" w14:textId="53784580" w:rsidR="004E27B2" w:rsidRPr="00794F6E" w:rsidRDefault="004E27B2" w:rsidP="00C402C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4F6E">
        <w:rPr>
          <w:rFonts w:ascii="Arial" w:hAnsi="Arial" w:cs="Arial"/>
        </w:rPr>
        <w:t>Achieve a profit of 1.5 million dollars in the 202</w:t>
      </w:r>
      <w:r w:rsidR="00D70331">
        <w:rPr>
          <w:rFonts w:ascii="Arial" w:hAnsi="Arial" w:cs="Arial"/>
        </w:rPr>
        <w:t>4</w:t>
      </w:r>
      <w:r w:rsidRPr="00794F6E">
        <w:rPr>
          <w:rFonts w:ascii="Arial" w:hAnsi="Arial" w:cs="Arial"/>
        </w:rPr>
        <w:t>-2</w:t>
      </w:r>
      <w:r w:rsidR="00D70331">
        <w:rPr>
          <w:rFonts w:ascii="Arial" w:hAnsi="Arial" w:cs="Arial"/>
        </w:rPr>
        <w:t>5</w:t>
      </w:r>
      <w:r w:rsidRPr="00794F6E">
        <w:rPr>
          <w:rFonts w:ascii="Arial" w:hAnsi="Arial" w:cs="Arial"/>
        </w:rPr>
        <w:t xml:space="preserve"> financial year.</w:t>
      </w:r>
    </w:p>
    <w:p w14:paraId="1B0003B9" w14:textId="56C6F0A9" w:rsidR="00307CEB" w:rsidRPr="00794F6E" w:rsidRDefault="00307CEB" w:rsidP="00307CEB">
      <w:pPr>
        <w:rPr>
          <w:rFonts w:ascii="Arial" w:hAnsi="Arial" w:cs="Arial"/>
        </w:rPr>
      </w:pPr>
    </w:p>
    <w:p w14:paraId="290B57EA" w14:textId="469C8CAD" w:rsidR="004E27B2" w:rsidRPr="00794F6E" w:rsidRDefault="004E27B2" w:rsidP="00307CEB">
      <w:pPr>
        <w:rPr>
          <w:rFonts w:ascii="Arial" w:hAnsi="Arial" w:cs="Arial"/>
          <w:b/>
          <w:bCs/>
          <w:color w:val="4472C4" w:themeColor="accent1"/>
        </w:rPr>
      </w:pPr>
      <w:r w:rsidRPr="00794F6E">
        <w:rPr>
          <w:rFonts w:ascii="Arial" w:hAnsi="Arial" w:cs="Arial"/>
          <w:b/>
          <w:bCs/>
          <w:color w:val="4472C4" w:themeColor="accent1"/>
        </w:rPr>
        <w:t>Client Satisfaction</w:t>
      </w:r>
    </w:p>
    <w:p w14:paraId="7ECDAFB8" w14:textId="3DB01F6E" w:rsidR="004E27B2" w:rsidRPr="00794F6E" w:rsidRDefault="004E27B2" w:rsidP="00C402C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4F6E">
        <w:rPr>
          <w:rFonts w:ascii="Arial" w:hAnsi="Arial" w:cs="Arial"/>
        </w:rPr>
        <w:t xml:space="preserve">Increase client satisfaction with Government Car Fleet. </w:t>
      </w:r>
      <w:r w:rsidRPr="00794F6E">
        <w:rPr>
          <w:rFonts w:ascii="Arial" w:hAnsi="Arial" w:cs="Arial"/>
        </w:rPr>
        <w:br/>
        <w:t>Target: at least 85% in annual customer satisfaction survey.</w:t>
      </w:r>
    </w:p>
    <w:p w14:paraId="455A4F68" w14:textId="34A53235" w:rsidR="004E27B2" w:rsidRPr="00794F6E" w:rsidRDefault="004E27B2" w:rsidP="00307CEB">
      <w:pPr>
        <w:rPr>
          <w:rFonts w:ascii="Arial" w:hAnsi="Arial" w:cs="Arial"/>
        </w:rPr>
      </w:pPr>
    </w:p>
    <w:p w14:paraId="4083E489" w14:textId="63866F78" w:rsidR="004E27B2" w:rsidRPr="00794F6E" w:rsidRDefault="004E27B2" w:rsidP="00307CEB">
      <w:pPr>
        <w:rPr>
          <w:rFonts w:ascii="Arial" w:hAnsi="Arial" w:cs="Arial"/>
          <w:b/>
          <w:bCs/>
          <w:color w:val="4472C4" w:themeColor="accent1"/>
        </w:rPr>
      </w:pPr>
      <w:r w:rsidRPr="00794F6E">
        <w:rPr>
          <w:rFonts w:ascii="Arial" w:hAnsi="Arial" w:cs="Arial"/>
          <w:b/>
          <w:bCs/>
          <w:color w:val="4472C4" w:themeColor="accent1"/>
        </w:rPr>
        <w:t>Environmental Sustainability</w:t>
      </w:r>
    </w:p>
    <w:p w14:paraId="376F4BCD" w14:textId="132CB260" w:rsidR="004E27B2" w:rsidRPr="00794F6E" w:rsidRDefault="004E27B2" w:rsidP="00C402C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4F6E">
        <w:rPr>
          <w:rFonts w:ascii="Arial" w:hAnsi="Arial" w:cs="Arial"/>
        </w:rPr>
        <w:t xml:space="preserve">Reduce the environmental impact of the government car fleet. </w:t>
      </w:r>
      <w:r w:rsidRPr="00794F6E">
        <w:rPr>
          <w:rFonts w:ascii="Arial" w:hAnsi="Arial" w:cs="Arial"/>
        </w:rPr>
        <w:br/>
        <w:t>Target: 20% reduction in the fleet's carbon footprint in 202</w:t>
      </w:r>
      <w:r w:rsidR="00D70331">
        <w:rPr>
          <w:rFonts w:ascii="Arial" w:hAnsi="Arial" w:cs="Arial"/>
        </w:rPr>
        <w:t>4</w:t>
      </w:r>
      <w:r w:rsidRPr="00794F6E">
        <w:rPr>
          <w:rFonts w:ascii="Arial" w:hAnsi="Arial" w:cs="Arial"/>
        </w:rPr>
        <w:t>-2</w:t>
      </w:r>
      <w:r w:rsidR="00D70331">
        <w:rPr>
          <w:rFonts w:ascii="Arial" w:hAnsi="Arial" w:cs="Arial"/>
        </w:rPr>
        <w:t>5</w:t>
      </w:r>
      <w:r w:rsidRPr="00794F6E">
        <w:rPr>
          <w:rFonts w:ascii="Arial" w:hAnsi="Arial" w:cs="Arial"/>
        </w:rPr>
        <w:t xml:space="preserve"> compared with the previous year.</w:t>
      </w:r>
    </w:p>
    <w:p w14:paraId="14997B6C" w14:textId="2C42CA4D" w:rsidR="004E27B2" w:rsidRPr="00794F6E" w:rsidRDefault="004E27B2" w:rsidP="00307CEB">
      <w:pPr>
        <w:rPr>
          <w:rFonts w:ascii="Arial" w:hAnsi="Arial" w:cs="Arial"/>
        </w:rPr>
      </w:pPr>
    </w:p>
    <w:p w14:paraId="1957BBA0" w14:textId="243EA1E8" w:rsidR="00C402CE" w:rsidRPr="00794F6E" w:rsidRDefault="00E80F56" w:rsidP="00307CEB">
      <w:pPr>
        <w:rPr>
          <w:rFonts w:ascii="Arial" w:hAnsi="Arial" w:cs="Arial"/>
          <w:b/>
          <w:bCs/>
          <w:color w:val="4472C4" w:themeColor="accent1"/>
        </w:rPr>
      </w:pPr>
      <w:r w:rsidRPr="00794F6E">
        <w:rPr>
          <w:rFonts w:ascii="Arial" w:hAnsi="Arial" w:cs="Arial"/>
          <w:b/>
          <w:bCs/>
          <w:color w:val="4472C4" w:themeColor="accent1"/>
        </w:rPr>
        <w:t>Operations</w:t>
      </w:r>
    </w:p>
    <w:p w14:paraId="21133C73" w14:textId="01D91360" w:rsidR="00C402CE" w:rsidRDefault="00C402CE" w:rsidP="00C402C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4F6E">
        <w:rPr>
          <w:rFonts w:ascii="Arial" w:hAnsi="Arial" w:cs="Arial"/>
        </w:rPr>
        <w:t>High-quality car fleet services.</w:t>
      </w:r>
    </w:p>
    <w:p w14:paraId="7FC8FD59" w14:textId="77777777" w:rsidR="00794F6E" w:rsidRPr="00794F6E" w:rsidRDefault="00794F6E" w:rsidP="00794F6E">
      <w:pPr>
        <w:pStyle w:val="ListParagraph"/>
        <w:rPr>
          <w:rFonts w:ascii="Arial" w:hAnsi="Arial" w:cs="Arial"/>
        </w:rPr>
      </w:pPr>
    </w:p>
    <w:p w14:paraId="7C4E4C90" w14:textId="2DD88E3F" w:rsidR="00C402CE" w:rsidRPr="00794F6E" w:rsidRDefault="00C402CE" w:rsidP="00C402C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4F6E">
        <w:rPr>
          <w:rFonts w:ascii="Arial" w:hAnsi="Arial" w:cs="Arial"/>
        </w:rPr>
        <w:t>Achieve a 10% reduction in operating expenses in the 202</w:t>
      </w:r>
      <w:r w:rsidR="00D70331">
        <w:rPr>
          <w:rFonts w:ascii="Arial" w:hAnsi="Arial" w:cs="Arial"/>
        </w:rPr>
        <w:t>4</w:t>
      </w:r>
      <w:r w:rsidRPr="00794F6E">
        <w:rPr>
          <w:rFonts w:ascii="Arial" w:hAnsi="Arial" w:cs="Arial"/>
        </w:rPr>
        <w:t>-2</w:t>
      </w:r>
      <w:r w:rsidR="00D70331">
        <w:rPr>
          <w:rFonts w:ascii="Arial" w:hAnsi="Arial" w:cs="Arial"/>
        </w:rPr>
        <w:t>5</w:t>
      </w:r>
      <w:r w:rsidRPr="00794F6E">
        <w:rPr>
          <w:rFonts w:ascii="Arial" w:hAnsi="Arial" w:cs="Arial"/>
        </w:rPr>
        <w:t xml:space="preserve"> financial year.</w:t>
      </w:r>
    </w:p>
    <w:p w14:paraId="5AE6E3F5" w14:textId="6C55FD03" w:rsidR="00C402CE" w:rsidRPr="00794F6E" w:rsidRDefault="00C402CE">
      <w:pPr>
        <w:rPr>
          <w:rFonts w:ascii="Arial" w:hAnsi="Arial" w:cs="Arial"/>
        </w:rPr>
      </w:pPr>
      <w:r w:rsidRPr="00794F6E">
        <w:rPr>
          <w:rFonts w:ascii="Arial" w:hAnsi="Arial" w:cs="Arial"/>
        </w:rPr>
        <w:br w:type="page"/>
      </w:r>
    </w:p>
    <w:p w14:paraId="69702FFF" w14:textId="6BD4AEF8" w:rsidR="00DD048C" w:rsidRDefault="00DD048C" w:rsidP="00DD048C">
      <w:pPr>
        <w:rPr>
          <w:rFonts w:ascii="Arial" w:hAnsi="Arial" w:cs="Arial"/>
          <w:b/>
          <w:bCs/>
          <w:color w:val="4472C4" w:themeColor="accent1"/>
        </w:rPr>
      </w:pPr>
      <w:r w:rsidRPr="00794F6E">
        <w:rPr>
          <w:rFonts w:ascii="Arial" w:hAnsi="Arial" w:cs="Arial"/>
          <w:b/>
          <w:bCs/>
          <w:color w:val="4472C4" w:themeColor="accent1"/>
        </w:rPr>
        <w:lastRenderedPageBreak/>
        <w:t>Environmental Sustainability</w:t>
      </w:r>
    </w:p>
    <w:p w14:paraId="59494FBC" w14:textId="77777777" w:rsidR="00AD58D6" w:rsidRPr="00794F6E" w:rsidRDefault="00AD58D6" w:rsidP="00DD048C">
      <w:pPr>
        <w:rPr>
          <w:rFonts w:ascii="Arial" w:hAnsi="Arial" w:cs="Arial"/>
          <w:b/>
          <w:bCs/>
          <w:color w:val="4472C4" w:themeColor="accent1"/>
        </w:rPr>
      </w:pPr>
    </w:p>
    <w:p w14:paraId="5BA60B38" w14:textId="48F855F7" w:rsidR="00DD048C" w:rsidRPr="00794F6E" w:rsidRDefault="00DD048C" w:rsidP="00DD048C">
      <w:pPr>
        <w:rPr>
          <w:rFonts w:ascii="Arial" w:hAnsi="Arial" w:cs="Arial"/>
        </w:rPr>
      </w:pPr>
      <w:r w:rsidRPr="00794F6E">
        <w:rPr>
          <w:rFonts w:ascii="Arial" w:hAnsi="Arial" w:cs="Arial"/>
          <w:b/>
          <w:bCs/>
        </w:rPr>
        <w:t>Objective</w:t>
      </w:r>
      <w:r w:rsidRPr="00794F6E">
        <w:rPr>
          <w:rFonts w:ascii="Arial" w:hAnsi="Arial" w:cs="Arial"/>
        </w:rPr>
        <w:t>:</w:t>
      </w:r>
      <w:r w:rsidR="00794F6E" w:rsidRPr="00794F6E">
        <w:rPr>
          <w:rFonts w:ascii="Arial" w:hAnsi="Arial" w:cs="Arial"/>
        </w:rPr>
        <w:t xml:space="preserve"> </w:t>
      </w:r>
      <w:r w:rsidR="00794F6E" w:rsidRPr="00794F6E">
        <w:rPr>
          <w:rFonts w:ascii="Arial" w:hAnsi="Arial" w:cs="Arial"/>
        </w:rPr>
        <w:tab/>
      </w:r>
      <w:r w:rsidR="00794F6E">
        <w:rPr>
          <w:rFonts w:ascii="Arial" w:hAnsi="Arial" w:cs="Arial"/>
        </w:rPr>
        <w:tab/>
      </w:r>
      <w:r w:rsidR="00794F6E">
        <w:rPr>
          <w:rFonts w:ascii="Arial" w:hAnsi="Arial" w:cs="Arial"/>
        </w:rPr>
        <w:tab/>
      </w:r>
      <w:r w:rsidRPr="00794F6E">
        <w:rPr>
          <w:rFonts w:ascii="Arial" w:hAnsi="Arial" w:cs="Arial"/>
        </w:rPr>
        <w:t xml:space="preserve">Reduce the environmental impact of the government car fleet. </w:t>
      </w:r>
    </w:p>
    <w:p w14:paraId="7E675D79" w14:textId="77777777" w:rsidR="00AD58D6" w:rsidRDefault="00AD58D6" w:rsidP="00794F6E">
      <w:pPr>
        <w:ind w:left="2880" w:hanging="2880"/>
        <w:rPr>
          <w:rFonts w:ascii="Arial" w:hAnsi="Arial" w:cs="Arial"/>
          <w:b/>
          <w:bCs/>
        </w:rPr>
      </w:pPr>
    </w:p>
    <w:p w14:paraId="27794810" w14:textId="00F2E230" w:rsidR="00175AEF" w:rsidRPr="00794F6E" w:rsidRDefault="00175AEF" w:rsidP="00794F6E">
      <w:pPr>
        <w:ind w:left="2880" w:hanging="2880"/>
        <w:rPr>
          <w:rFonts w:ascii="Arial" w:hAnsi="Arial" w:cs="Arial"/>
        </w:rPr>
      </w:pPr>
      <w:r w:rsidRPr="00794F6E">
        <w:rPr>
          <w:rFonts w:ascii="Arial" w:hAnsi="Arial" w:cs="Arial"/>
          <w:b/>
          <w:bCs/>
        </w:rPr>
        <w:t>Performance Indicator:</w:t>
      </w:r>
      <w:r w:rsidR="00794F6E">
        <w:rPr>
          <w:rFonts w:ascii="Arial" w:hAnsi="Arial" w:cs="Arial"/>
          <w:b/>
          <w:bCs/>
        </w:rPr>
        <w:tab/>
      </w:r>
      <w:r w:rsidRPr="00794F6E">
        <w:rPr>
          <w:rFonts w:ascii="Arial" w:hAnsi="Arial" w:cs="Arial"/>
        </w:rPr>
        <w:t xml:space="preserve">Carbon emissions per </w:t>
      </w:r>
      <w:r w:rsidR="00794F6E" w:rsidRPr="00794F6E">
        <w:rPr>
          <w:rFonts w:ascii="Arial" w:hAnsi="Arial" w:cs="Arial"/>
        </w:rPr>
        <w:t>kilometre</w:t>
      </w:r>
      <w:r w:rsidRPr="00794F6E">
        <w:rPr>
          <w:rFonts w:ascii="Arial" w:hAnsi="Arial" w:cs="Arial"/>
        </w:rPr>
        <w:t xml:space="preserve"> travelled. </w:t>
      </w:r>
      <w:r w:rsidRPr="00794F6E">
        <w:rPr>
          <w:rFonts w:ascii="Arial" w:hAnsi="Arial" w:cs="Arial"/>
        </w:rPr>
        <w:br/>
        <w:t>Target: 20% reduction in 202</w:t>
      </w:r>
      <w:r w:rsidR="00D70331">
        <w:rPr>
          <w:rFonts w:ascii="Arial" w:hAnsi="Arial" w:cs="Arial"/>
        </w:rPr>
        <w:t>4</w:t>
      </w:r>
      <w:r w:rsidRPr="00794F6E">
        <w:rPr>
          <w:rFonts w:ascii="Arial" w:hAnsi="Arial" w:cs="Arial"/>
        </w:rPr>
        <w:t>-2</w:t>
      </w:r>
      <w:r w:rsidR="00D70331">
        <w:rPr>
          <w:rFonts w:ascii="Arial" w:hAnsi="Arial" w:cs="Arial"/>
        </w:rPr>
        <w:t>5</w:t>
      </w:r>
      <w:r w:rsidRPr="00794F6E">
        <w:rPr>
          <w:rFonts w:ascii="Arial" w:hAnsi="Arial" w:cs="Arial"/>
        </w:rPr>
        <w:t xml:space="preserve"> compared with the previous year.</w:t>
      </w:r>
    </w:p>
    <w:p w14:paraId="45E73489" w14:textId="77777777" w:rsidR="00794F6E" w:rsidRDefault="00794F6E" w:rsidP="001E27D0">
      <w:pPr>
        <w:rPr>
          <w:rFonts w:ascii="Arial" w:hAnsi="Arial" w:cs="Arial"/>
        </w:rPr>
      </w:pPr>
    </w:p>
    <w:p w14:paraId="7DED04C7" w14:textId="7DD094BE" w:rsidR="001E27D0" w:rsidRPr="00794F6E" w:rsidRDefault="001E27D0" w:rsidP="001E27D0">
      <w:pPr>
        <w:rPr>
          <w:rFonts w:ascii="Arial" w:hAnsi="Arial" w:cs="Arial"/>
        </w:rPr>
      </w:pPr>
      <w:r w:rsidRPr="00794F6E">
        <w:rPr>
          <w:rFonts w:ascii="Arial" w:hAnsi="Arial" w:cs="Arial"/>
          <w:b/>
          <w:bCs/>
        </w:rPr>
        <w:t>Strategies</w:t>
      </w:r>
      <w:r w:rsidRPr="00794F6E">
        <w:rPr>
          <w:rFonts w:ascii="Arial" w:hAnsi="Arial" w:cs="Arial"/>
        </w:rPr>
        <w:t>:</w:t>
      </w:r>
    </w:p>
    <w:p w14:paraId="3E799A73" w14:textId="77777777" w:rsidR="00AD58D6" w:rsidRDefault="00AD58D6" w:rsidP="00AD58D6">
      <w:pPr>
        <w:pStyle w:val="ListParagraph"/>
        <w:ind w:left="360"/>
        <w:rPr>
          <w:rFonts w:ascii="Arial" w:hAnsi="Arial" w:cs="Arial"/>
          <w:i/>
          <w:iCs/>
          <w:lang w:val="en-US"/>
        </w:rPr>
      </w:pPr>
    </w:p>
    <w:p w14:paraId="0F05182D" w14:textId="6C84D202" w:rsidR="00DD048C" w:rsidRPr="00AD58D6" w:rsidRDefault="00DD048C" w:rsidP="00AD58D6">
      <w:pPr>
        <w:pStyle w:val="ListParagraph"/>
        <w:ind w:left="0"/>
        <w:rPr>
          <w:rFonts w:ascii="Arial" w:hAnsi="Arial" w:cs="Arial"/>
          <w:i/>
          <w:iCs/>
          <w:lang w:val="en-US"/>
        </w:rPr>
      </w:pPr>
      <w:r w:rsidRPr="00AD58D6">
        <w:rPr>
          <w:rFonts w:ascii="Arial" w:hAnsi="Arial" w:cs="Arial"/>
          <w:i/>
          <w:iCs/>
          <w:lang w:val="en-US"/>
        </w:rPr>
        <w:t>Transition the Fleet</w:t>
      </w:r>
    </w:p>
    <w:p w14:paraId="517D3CB4" w14:textId="77777777" w:rsidR="00DD048C" w:rsidRPr="00794F6E" w:rsidRDefault="00DD048C" w:rsidP="00AD58D6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lang w:val="en-US"/>
        </w:rPr>
      </w:pPr>
      <w:r w:rsidRPr="00794F6E">
        <w:rPr>
          <w:rFonts w:ascii="Arial" w:hAnsi="Arial" w:cs="Arial"/>
          <w:lang w:val="en-US"/>
        </w:rPr>
        <w:t>Conduct a feasibility study to assess the viability of transitioning the fleet to electric or hybrid vehicles.</w:t>
      </w:r>
    </w:p>
    <w:p w14:paraId="4C8EB4BC" w14:textId="77777777" w:rsidR="00DD048C" w:rsidRPr="00794F6E" w:rsidRDefault="00DD048C" w:rsidP="00AD58D6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lang w:val="en-US"/>
        </w:rPr>
      </w:pPr>
      <w:r w:rsidRPr="00794F6E">
        <w:rPr>
          <w:rFonts w:ascii="Arial" w:hAnsi="Arial" w:cs="Arial"/>
          <w:lang w:val="en-US"/>
        </w:rPr>
        <w:t>Negotiate favorable lease agreements with suppliers for electric or hybrid vehicles.</w:t>
      </w:r>
    </w:p>
    <w:p w14:paraId="19B866FE" w14:textId="77777777" w:rsidR="00DD048C" w:rsidRPr="00794F6E" w:rsidRDefault="00DD048C" w:rsidP="00AD58D6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lang w:val="en-US"/>
        </w:rPr>
      </w:pPr>
      <w:r w:rsidRPr="00794F6E">
        <w:rPr>
          <w:rFonts w:ascii="Arial" w:hAnsi="Arial" w:cs="Arial"/>
          <w:lang w:val="en-US"/>
        </w:rPr>
        <w:t>Gradually replace existing vehicles with electric or hybrid alternatives.</w:t>
      </w:r>
    </w:p>
    <w:p w14:paraId="5F540ECA" w14:textId="77777777" w:rsidR="00AD58D6" w:rsidRDefault="00AD58D6" w:rsidP="00AD58D6">
      <w:pPr>
        <w:pStyle w:val="ListParagraph"/>
        <w:ind w:left="0"/>
        <w:rPr>
          <w:rFonts w:ascii="Arial" w:hAnsi="Arial" w:cs="Arial"/>
          <w:i/>
          <w:iCs/>
          <w:lang w:val="en-US"/>
        </w:rPr>
      </w:pPr>
    </w:p>
    <w:p w14:paraId="17BA0C37" w14:textId="4BA6F6BA" w:rsidR="001E27D0" w:rsidRPr="00AD58D6" w:rsidRDefault="001E27D0" w:rsidP="00AD58D6">
      <w:pPr>
        <w:pStyle w:val="ListParagraph"/>
        <w:ind w:left="0"/>
        <w:rPr>
          <w:rFonts w:ascii="Arial" w:hAnsi="Arial" w:cs="Arial"/>
          <w:i/>
          <w:iCs/>
          <w:lang w:val="en-US"/>
        </w:rPr>
      </w:pPr>
      <w:r w:rsidRPr="00AD58D6">
        <w:rPr>
          <w:rFonts w:ascii="Arial" w:hAnsi="Arial" w:cs="Arial"/>
          <w:i/>
          <w:iCs/>
          <w:lang w:val="en-US"/>
        </w:rPr>
        <w:t>Green Maintenance Practices</w:t>
      </w:r>
    </w:p>
    <w:p w14:paraId="57734D88" w14:textId="77777777" w:rsidR="001E27D0" w:rsidRPr="00794F6E" w:rsidRDefault="001E27D0" w:rsidP="00AD58D6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lang w:val="en-US"/>
        </w:rPr>
      </w:pPr>
      <w:r w:rsidRPr="00794F6E">
        <w:rPr>
          <w:rFonts w:ascii="Arial" w:hAnsi="Arial" w:cs="Arial"/>
          <w:lang w:val="en-US"/>
        </w:rPr>
        <w:t>Use environmentally friendly cleaning products and materials.</w:t>
      </w:r>
    </w:p>
    <w:p w14:paraId="7D72330B" w14:textId="77777777" w:rsidR="001E27D0" w:rsidRPr="00794F6E" w:rsidRDefault="001E27D0" w:rsidP="00AD58D6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lang w:val="en-US"/>
        </w:rPr>
      </w:pPr>
      <w:r w:rsidRPr="00794F6E">
        <w:rPr>
          <w:rFonts w:ascii="Arial" w:hAnsi="Arial" w:cs="Arial"/>
          <w:lang w:val="en-US"/>
        </w:rPr>
        <w:t>Implement a recycling and waste reduction program.</w:t>
      </w:r>
    </w:p>
    <w:p w14:paraId="211D28A1" w14:textId="77777777" w:rsidR="001E27D0" w:rsidRPr="00794F6E" w:rsidRDefault="001E27D0" w:rsidP="00AD58D6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lang w:val="en-US"/>
        </w:rPr>
      </w:pPr>
      <w:r w:rsidRPr="00794F6E">
        <w:rPr>
          <w:rFonts w:ascii="Arial" w:hAnsi="Arial" w:cs="Arial"/>
          <w:lang w:val="en-US"/>
        </w:rPr>
        <w:t>Recycle or reuse parts where possible to reduce waste and disposal costs.</w:t>
      </w:r>
    </w:p>
    <w:p w14:paraId="3ED8E1E4" w14:textId="77777777" w:rsidR="00AD58D6" w:rsidRDefault="00AD58D6" w:rsidP="00AD58D6">
      <w:pPr>
        <w:pStyle w:val="ListParagraph"/>
        <w:ind w:left="0"/>
        <w:rPr>
          <w:rFonts w:ascii="Arial" w:hAnsi="Arial" w:cs="Arial"/>
          <w:i/>
          <w:iCs/>
          <w:lang w:val="en-US"/>
        </w:rPr>
      </w:pPr>
    </w:p>
    <w:p w14:paraId="23D0E76E" w14:textId="36C857B1" w:rsidR="00175AEF" w:rsidRPr="00AD58D6" w:rsidRDefault="00175AEF" w:rsidP="00AD58D6">
      <w:pPr>
        <w:pStyle w:val="ListParagraph"/>
        <w:ind w:left="0"/>
        <w:rPr>
          <w:rFonts w:ascii="Arial" w:hAnsi="Arial" w:cs="Arial"/>
          <w:i/>
          <w:iCs/>
          <w:lang w:val="en-US"/>
        </w:rPr>
      </w:pPr>
      <w:r w:rsidRPr="00AD58D6">
        <w:rPr>
          <w:rFonts w:ascii="Arial" w:hAnsi="Arial" w:cs="Arial"/>
          <w:i/>
          <w:iCs/>
          <w:lang w:val="en-US"/>
        </w:rPr>
        <w:t>Fuel Efficiency</w:t>
      </w:r>
    </w:p>
    <w:p w14:paraId="204B1E7C" w14:textId="77777777" w:rsidR="00175AEF" w:rsidRPr="00794F6E" w:rsidRDefault="00175AEF" w:rsidP="00AD58D6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lang w:val="en-US"/>
        </w:rPr>
      </w:pPr>
      <w:r w:rsidRPr="00794F6E">
        <w:rPr>
          <w:rFonts w:ascii="Arial" w:hAnsi="Arial" w:cs="Arial"/>
          <w:lang w:val="en-US"/>
        </w:rPr>
        <w:t>Regularly tune vehicles and ensure they are properly inflated.</w:t>
      </w:r>
    </w:p>
    <w:p w14:paraId="7CDD455F" w14:textId="77777777" w:rsidR="00175AEF" w:rsidRPr="00794F6E" w:rsidRDefault="00175AEF" w:rsidP="00AD58D6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lang w:val="en-US"/>
        </w:rPr>
      </w:pPr>
      <w:r w:rsidRPr="00794F6E">
        <w:rPr>
          <w:rFonts w:ascii="Arial" w:hAnsi="Arial" w:cs="Arial"/>
          <w:lang w:val="en-US"/>
        </w:rPr>
        <w:t>Encourage clients to use fuel-efficient vehicles for short trips.</w:t>
      </w:r>
    </w:p>
    <w:p w14:paraId="4FBB54E8" w14:textId="77777777" w:rsidR="00175AEF" w:rsidRPr="00794F6E" w:rsidRDefault="00175AEF" w:rsidP="00AD58D6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lang w:val="en-US"/>
        </w:rPr>
      </w:pPr>
      <w:r w:rsidRPr="00794F6E">
        <w:rPr>
          <w:rFonts w:ascii="Arial" w:hAnsi="Arial" w:cs="Arial"/>
          <w:lang w:val="en-US"/>
        </w:rPr>
        <w:t>Monitor fuel usage and provide feedback to drivers to improve fuel efficiency.</w:t>
      </w:r>
    </w:p>
    <w:p w14:paraId="48C5EAFC" w14:textId="77777777" w:rsidR="00AD58D6" w:rsidRDefault="00AD58D6" w:rsidP="00AD58D6">
      <w:pPr>
        <w:pStyle w:val="ListParagraph"/>
        <w:ind w:left="0"/>
        <w:rPr>
          <w:rFonts w:ascii="Arial" w:hAnsi="Arial" w:cs="Arial"/>
          <w:i/>
          <w:iCs/>
          <w:lang w:val="en-US"/>
        </w:rPr>
      </w:pPr>
    </w:p>
    <w:p w14:paraId="5253D7D1" w14:textId="215EB156" w:rsidR="00DD048C" w:rsidRPr="00AD58D6" w:rsidRDefault="00DD048C" w:rsidP="00AD58D6">
      <w:pPr>
        <w:pStyle w:val="ListParagraph"/>
        <w:ind w:left="0"/>
        <w:rPr>
          <w:rFonts w:ascii="Arial" w:hAnsi="Arial" w:cs="Arial"/>
          <w:i/>
          <w:iCs/>
          <w:lang w:val="en-US"/>
        </w:rPr>
      </w:pPr>
      <w:r w:rsidRPr="00AD58D6">
        <w:rPr>
          <w:rFonts w:ascii="Arial" w:hAnsi="Arial" w:cs="Arial"/>
          <w:i/>
          <w:iCs/>
          <w:lang w:val="en-US"/>
        </w:rPr>
        <w:t>Eco-Driving Practices</w:t>
      </w:r>
    </w:p>
    <w:p w14:paraId="758B59F2" w14:textId="77777777" w:rsidR="00DD048C" w:rsidRPr="00794F6E" w:rsidRDefault="00DD048C" w:rsidP="00AD58D6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lang w:val="en-US"/>
        </w:rPr>
      </w:pPr>
      <w:r w:rsidRPr="00794F6E">
        <w:rPr>
          <w:rFonts w:ascii="Arial" w:hAnsi="Arial" w:cs="Arial"/>
          <w:lang w:val="en-US"/>
        </w:rPr>
        <w:t>Develop and implement an eco-driving training program for drivers.</w:t>
      </w:r>
    </w:p>
    <w:p w14:paraId="7E067DC4" w14:textId="77777777" w:rsidR="00DD048C" w:rsidRPr="00794F6E" w:rsidRDefault="00DD048C" w:rsidP="00AD58D6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lang w:val="en-US"/>
        </w:rPr>
      </w:pPr>
      <w:r w:rsidRPr="00794F6E">
        <w:rPr>
          <w:rFonts w:ascii="Arial" w:hAnsi="Arial" w:cs="Arial"/>
          <w:lang w:val="en-US"/>
        </w:rPr>
        <w:t>Install GPS tracking devices to monitor and improve driving behavior.</w:t>
      </w:r>
    </w:p>
    <w:p w14:paraId="5A13B4EC" w14:textId="77777777" w:rsidR="00DD048C" w:rsidRPr="00794F6E" w:rsidRDefault="00DD048C" w:rsidP="00AD58D6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lang w:val="en-US"/>
        </w:rPr>
      </w:pPr>
      <w:r w:rsidRPr="00794F6E">
        <w:rPr>
          <w:rFonts w:ascii="Arial" w:hAnsi="Arial" w:cs="Arial"/>
          <w:lang w:val="en-US"/>
        </w:rPr>
        <w:t>Offer incentives to drivers who demonstrate eco-driving practices, such as reduced lease rates.</w:t>
      </w:r>
    </w:p>
    <w:sectPr w:rsidR="00DD048C" w:rsidRPr="00794F6E" w:rsidSect="007F27C8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539A" w14:textId="77777777" w:rsidR="007F27C8" w:rsidRDefault="007F27C8" w:rsidP="00AC5CD7">
      <w:pPr>
        <w:spacing w:after="0" w:line="240" w:lineRule="auto"/>
      </w:pPr>
      <w:r>
        <w:separator/>
      </w:r>
    </w:p>
  </w:endnote>
  <w:endnote w:type="continuationSeparator" w:id="0">
    <w:p w14:paraId="294F70C2" w14:textId="77777777" w:rsidR="007F27C8" w:rsidRDefault="007F27C8" w:rsidP="00AC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50840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DF6F05" w14:textId="040B75D9" w:rsidR="00AC5CD7" w:rsidRDefault="00AC5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2EE68" w14:textId="77777777" w:rsidR="00AC5CD7" w:rsidRDefault="00AC5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7D223" w14:textId="77777777" w:rsidR="007F27C8" w:rsidRDefault="007F27C8" w:rsidP="00AC5CD7">
      <w:pPr>
        <w:spacing w:after="0" w:line="240" w:lineRule="auto"/>
      </w:pPr>
      <w:r>
        <w:separator/>
      </w:r>
    </w:p>
  </w:footnote>
  <w:footnote w:type="continuationSeparator" w:id="0">
    <w:p w14:paraId="63AD2347" w14:textId="77777777" w:rsidR="007F27C8" w:rsidRDefault="007F27C8" w:rsidP="00AC5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C0F"/>
    <w:multiLevelType w:val="multilevel"/>
    <w:tmpl w:val="53EE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2C7307"/>
    <w:multiLevelType w:val="multilevel"/>
    <w:tmpl w:val="52B2C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26683"/>
    <w:multiLevelType w:val="multilevel"/>
    <w:tmpl w:val="FCAE4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404EE4"/>
    <w:multiLevelType w:val="multilevel"/>
    <w:tmpl w:val="6F26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A40C5B"/>
    <w:multiLevelType w:val="multilevel"/>
    <w:tmpl w:val="5B3E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CF2C14"/>
    <w:multiLevelType w:val="multilevel"/>
    <w:tmpl w:val="53EE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900FAC"/>
    <w:multiLevelType w:val="multilevel"/>
    <w:tmpl w:val="38CEB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972577"/>
    <w:multiLevelType w:val="hybridMultilevel"/>
    <w:tmpl w:val="D5407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501965">
    <w:abstractNumId w:val="7"/>
  </w:num>
  <w:num w:numId="2" w16cid:durableId="1820002613">
    <w:abstractNumId w:val="2"/>
  </w:num>
  <w:num w:numId="3" w16cid:durableId="1763720576">
    <w:abstractNumId w:val="5"/>
  </w:num>
  <w:num w:numId="4" w16cid:durableId="579874818">
    <w:abstractNumId w:val="3"/>
  </w:num>
  <w:num w:numId="5" w16cid:durableId="1740203409">
    <w:abstractNumId w:val="1"/>
  </w:num>
  <w:num w:numId="6" w16cid:durableId="676880883">
    <w:abstractNumId w:val="4"/>
  </w:num>
  <w:num w:numId="7" w16cid:durableId="1532188060">
    <w:abstractNumId w:val="6"/>
  </w:num>
  <w:num w:numId="8" w16cid:durableId="1996297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EB"/>
    <w:rsid w:val="001135DB"/>
    <w:rsid w:val="001156B4"/>
    <w:rsid w:val="00175AEF"/>
    <w:rsid w:val="001E27D0"/>
    <w:rsid w:val="00232204"/>
    <w:rsid w:val="00307CEB"/>
    <w:rsid w:val="003656FE"/>
    <w:rsid w:val="00494E12"/>
    <w:rsid w:val="004E27B2"/>
    <w:rsid w:val="005D28DD"/>
    <w:rsid w:val="00622973"/>
    <w:rsid w:val="00794F6E"/>
    <w:rsid w:val="007F27C8"/>
    <w:rsid w:val="00803FD0"/>
    <w:rsid w:val="0087499F"/>
    <w:rsid w:val="009F20E3"/>
    <w:rsid w:val="00AC5CD7"/>
    <w:rsid w:val="00AD58D6"/>
    <w:rsid w:val="00AE7662"/>
    <w:rsid w:val="00B46EC5"/>
    <w:rsid w:val="00C402CE"/>
    <w:rsid w:val="00D0334A"/>
    <w:rsid w:val="00D70331"/>
    <w:rsid w:val="00DD048C"/>
    <w:rsid w:val="00E46C15"/>
    <w:rsid w:val="00E8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297B2"/>
  <w15:chartTrackingRefBased/>
  <w15:docId w15:val="{CCA2622B-1D8F-4769-A51F-9CCFDDA0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2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CD7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5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CD7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 Duckett</cp:lastModifiedBy>
  <cp:revision>3</cp:revision>
  <dcterms:created xsi:type="dcterms:W3CDTF">2023-02-22T02:35:00Z</dcterms:created>
  <dcterms:modified xsi:type="dcterms:W3CDTF">2024-04-22T02:45:00Z</dcterms:modified>
</cp:coreProperties>
</file>